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3BC7" w14:textId="1DEAF245" w:rsidR="00403AAF" w:rsidRPr="00AB5A07" w:rsidRDefault="00295668" w:rsidP="00AB5A07">
      <w:pPr>
        <w:ind w:left="-284" w:right="-195" w:firstLine="142"/>
        <w:jc w:val="center"/>
        <w:rPr>
          <w:rFonts w:ascii="Times New Roman" w:hAnsi="Times New Roman" w:cs="Times New Roman"/>
          <w:b/>
          <w:iCs/>
          <w:color w:val="FFFEFD" w:themeColor="accent6" w:themeTint="02"/>
          <w:spacing w:val="10"/>
          <w:sz w:val="26"/>
          <w:szCs w:val="26"/>
        </w:rPr>
      </w:pPr>
      <w:r>
        <w:rPr>
          <w:noProof/>
        </w:rPr>
        <w:pict w14:anchorId="24BA6615">
          <v:rect id="Rectangle 12" o:spid="_x0000_s1029" alt=" широкие, вниз" style="position:absolute;left:0;text-align:left;margin-left:-85pt;margin-top:-59.9pt;width:622.85pt;height:45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" fillcolor="#4bacc6 [3208]" strokecolor="#9bbb59 [3206]">
            <v:fill r:id="rId8" o:title="" color2="#70b1de" type="pattern"/>
          </v:rect>
        </w:pict>
      </w:r>
      <w:r w:rsidR="00AB5A07" w:rsidRPr="00AB5A07">
        <w:rPr>
          <w:rFonts w:ascii="Times New Roman" w:hAnsi="Times New Roman" w:cs="Times New Roman"/>
          <w:b/>
          <w:iCs/>
          <w:color w:val="FFFEFD" w:themeColor="accent6" w:themeTint="02"/>
          <w:spacing w:val="10"/>
          <w:sz w:val="26"/>
          <w:szCs w:val="26"/>
        </w:rPr>
        <w:t>ФЕДЕРАЛЬНОЕ ГОСУДАРСТВЕННОЕ БЮДЖЕТНОЕ ОБРАЗОВАТЕЛЬНОЕУЧРЕЖДЕНИЕ</w:t>
      </w:r>
    </w:p>
    <w:p w14:paraId="036A0781" w14:textId="54BC56E1" w:rsidR="00403AAF" w:rsidRPr="00AB5A07" w:rsidRDefault="00AB5A07" w:rsidP="00AB5A07">
      <w:pPr>
        <w:ind w:left="-284" w:right="-195"/>
        <w:jc w:val="center"/>
        <w:rPr>
          <w:rFonts w:ascii="Times New Roman" w:hAnsi="Times New Roman" w:cs="Times New Roman"/>
          <w:b/>
          <w:iCs/>
          <w:color w:val="FFFEFD" w:themeColor="accent6" w:themeTint="02"/>
          <w:spacing w:val="10"/>
          <w:sz w:val="26"/>
          <w:szCs w:val="26"/>
        </w:rPr>
      </w:pPr>
      <w:r w:rsidRPr="00AB5A07">
        <w:rPr>
          <w:rFonts w:ascii="Times New Roman" w:hAnsi="Times New Roman" w:cs="Times New Roman"/>
          <w:b/>
          <w:iCs/>
          <w:color w:val="FFFEFD" w:themeColor="accent6" w:themeTint="02"/>
          <w:spacing w:val="10"/>
          <w:sz w:val="26"/>
          <w:szCs w:val="26"/>
        </w:rPr>
        <w:t>ВЫСШЕГО ОБРАЗОВАНИЯ «</w:t>
      </w:r>
      <w:proofErr w:type="gramStart"/>
      <w:r w:rsidRPr="00AB5A07">
        <w:rPr>
          <w:rFonts w:ascii="Times New Roman" w:hAnsi="Times New Roman" w:cs="Times New Roman"/>
          <w:b/>
          <w:iCs/>
          <w:color w:val="FFFEFD" w:themeColor="accent6" w:themeTint="02"/>
          <w:spacing w:val="10"/>
          <w:sz w:val="26"/>
          <w:szCs w:val="26"/>
        </w:rPr>
        <w:t>СЕВЕРО-ОСЕТИНСКАЯ ГОСУДАРСТВЕННАЯ</w:t>
      </w:r>
      <w:proofErr w:type="gramEnd"/>
      <w:r w:rsidRPr="00AB5A07">
        <w:rPr>
          <w:rFonts w:ascii="Times New Roman" w:hAnsi="Times New Roman" w:cs="Times New Roman"/>
          <w:b/>
          <w:iCs/>
          <w:color w:val="FFFEFD" w:themeColor="accent6" w:themeTint="02"/>
          <w:spacing w:val="10"/>
          <w:sz w:val="26"/>
          <w:szCs w:val="26"/>
        </w:rPr>
        <w:t xml:space="preserve"> МЕДИЦИНСКАЯ АКАДЕМИЯ» МИНИСТЕРСТВА ЗДРАВООХРАНЕНИЯ РОССИЙСКОЙ ФЕДЕРАЦИИ</w:t>
      </w:r>
    </w:p>
    <w:p w14:paraId="15AE9AE9" w14:textId="01E203BB" w:rsidR="00FE5F2D" w:rsidRPr="00AB5A07" w:rsidRDefault="00FE5F2D" w:rsidP="00AB5A07">
      <w:pPr>
        <w:ind w:left="-284" w:right="-195"/>
        <w:jc w:val="center"/>
        <w:rPr>
          <w:rFonts w:ascii="Times New Roman" w:hAnsi="Times New Roman" w:cs="Times New Roman"/>
          <w:b/>
          <w:iCs/>
          <w:color w:val="FFFEFD" w:themeColor="accent6" w:themeTint="02"/>
          <w:spacing w:val="10"/>
          <w:sz w:val="26"/>
          <w:szCs w:val="26"/>
        </w:rPr>
      </w:pPr>
      <w:r w:rsidRPr="00AB5A07">
        <w:rPr>
          <w:rFonts w:ascii="Times New Roman" w:hAnsi="Times New Roman" w:cs="Times New Roman"/>
          <w:b/>
          <w:iCs/>
          <w:noProof/>
          <w:color w:val="FFFEFD" w:themeColor="accent6" w:themeTint="02"/>
          <w:spacing w:val="10"/>
          <w:sz w:val="26"/>
          <w:szCs w:val="26"/>
          <w:lang w:bidi="ar-SA"/>
        </w:rPr>
        <w:drawing>
          <wp:anchor distT="0" distB="0" distL="114300" distR="114300" simplePos="0" relativeHeight="251662336" behindDoc="0" locked="0" layoutInCell="1" allowOverlap="1" wp14:anchorId="1C5369B1" wp14:editId="470A70C2">
            <wp:simplePos x="0" y="0"/>
            <wp:positionH relativeFrom="column">
              <wp:posOffset>3447415</wp:posOffset>
            </wp:positionH>
            <wp:positionV relativeFrom="paragraph">
              <wp:posOffset>148019</wp:posOffset>
            </wp:positionV>
            <wp:extent cx="2160905" cy="2172970"/>
            <wp:effectExtent l="0" t="0" r="0" b="0"/>
            <wp:wrapNone/>
            <wp:docPr id="4" name="Рисунок 1" descr="E:\Всё\2 АКАДЕМИЯ\4 СМУ СОГМА\Эмблема\К эмблеме\Посох.Скальпель.Перо.Глобус.Атом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ё\2 АКАДЕМИЯ\4 СМУ СОГМА\Эмблема\К эмблеме\Посох.Скальпель.Перо.Глобус.Атом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A07" w:rsidRPr="00AB5A07">
        <w:rPr>
          <w:rFonts w:ascii="Times New Roman" w:hAnsi="Times New Roman" w:cs="Times New Roman"/>
          <w:b/>
          <w:iCs/>
          <w:color w:val="FFFEFD" w:themeColor="accent6" w:themeTint="02"/>
          <w:spacing w:val="10"/>
          <w:sz w:val="26"/>
          <w:szCs w:val="26"/>
        </w:rPr>
        <w:t>СОВЕТ МОЛОДЫХ УЧЕНЫХ И СПЕЦИАЛИСТОВ</w:t>
      </w:r>
    </w:p>
    <w:p w14:paraId="66799537" w14:textId="1773A48C" w:rsidR="00403AAF" w:rsidRPr="00AB5A07" w:rsidRDefault="00AB5A07" w:rsidP="00AB5A07">
      <w:pPr>
        <w:ind w:left="-284" w:right="-195"/>
        <w:jc w:val="center"/>
        <w:rPr>
          <w:rFonts w:ascii="Times New Roman" w:hAnsi="Times New Roman" w:cs="Times New Roman"/>
          <w:b/>
          <w:iCs/>
          <w:color w:val="FFFEFD" w:themeColor="accent6" w:themeTint="02"/>
          <w:spacing w:val="10"/>
          <w:sz w:val="26"/>
          <w:szCs w:val="26"/>
        </w:rPr>
      </w:pPr>
      <w:r w:rsidRPr="00AB5A07">
        <w:rPr>
          <w:rFonts w:ascii="Times New Roman" w:hAnsi="Times New Roman" w:cs="Times New Roman"/>
          <w:b/>
          <w:iCs/>
          <w:color w:val="FFFEFD" w:themeColor="accent6" w:themeTint="02"/>
          <w:spacing w:val="10"/>
          <w:sz w:val="26"/>
          <w:szCs w:val="26"/>
        </w:rPr>
        <w:t>ФГБОУ ВО СОГМА МИНЗДРАВА РОССИИ</w:t>
      </w:r>
    </w:p>
    <w:p w14:paraId="615E3E23" w14:textId="77777777" w:rsidR="00403AAF" w:rsidRPr="00350353" w:rsidRDefault="00403AAF" w:rsidP="00403AAF">
      <w:pPr>
        <w:rPr>
          <w:rFonts w:ascii="Arial" w:hAnsi="Arial" w:cs="Arial"/>
          <w:b/>
          <w:color w:val="1F497D"/>
        </w:rPr>
      </w:pPr>
    </w:p>
    <w:p w14:paraId="7782B8C7" w14:textId="77777777" w:rsidR="00403AAF" w:rsidRPr="00296F84" w:rsidRDefault="00403AAF" w:rsidP="00403AAF">
      <w:pPr>
        <w:rPr>
          <w:rFonts w:ascii="Arial" w:hAnsi="Arial" w:cs="Arial"/>
          <w:b/>
          <w:color w:val="1F497D"/>
        </w:rPr>
      </w:pPr>
    </w:p>
    <w:p w14:paraId="6CF791FE" w14:textId="77777777" w:rsidR="00403AAF" w:rsidRDefault="00FE5F2D" w:rsidP="00403AAF">
      <w:pPr>
        <w:rPr>
          <w:rFonts w:ascii="Arial" w:hAnsi="Arial" w:cs="Arial"/>
          <w:b/>
        </w:rPr>
      </w:pPr>
      <w:r w:rsidRPr="009910D3">
        <w:rPr>
          <w:rFonts w:ascii="Arial" w:hAnsi="Arial" w:cs="Arial"/>
          <w:b/>
          <w:i/>
          <w:noProof/>
          <w:color w:val="FFFEFD" w:themeColor="accent6" w:themeTint="02"/>
          <w:spacing w:val="10"/>
          <w:lang w:bidi="ar-SA"/>
        </w:rPr>
        <w:drawing>
          <wp:anchor distT="0" distB="0" distL="114300" distR="114300" simplePos="0" relativeHeight="251642880" behindDoc="0" locked="0" layoutInCell="1" allowOverlap="1" wp14:anchorId="7694AAEC" wp14:editId="406E27E1">
            <wp:simplePos x="0" y="0"/>
            <wp:positionH relativeFrom="column">
              <wp:posOffset>659765</wp:posOffset>
            </wp:positionH>
            <wp:positionV relativeFrom="paragraph">
              <wp:posOffset>127635</wp:posOffset>
            </wp:positionV>
            <wp:extent cx="1797685" cy="1317625"/>
            <wp:effectExtent l="38100" t="19050" r="31115" b="15875"/>
            <wp:wrapSquare wrapText="bothSides"/>
            <wp:docPr id="6" name="Рисунок 6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2000" contrast="5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17625"/>
                    </a:xfrm>
                    <a:prstGeom prst="ellipse">
                      <a:avLst/>
                    </a:prstGeom>
                    <a:noFill/>
                    <a:ln w="9525">
                      <a:gradFill>
                        <a:gsLst>
                          <a:gs pos="37000">
                            <a:srgbClr val="BDCDEA"/>
                          </a:gs>
                          <a:gs pos="5200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0">
                            <a:srgbClr val="C00000"/>
                          </a:gs>
                          <a:gs pos="35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76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A8A618" w14:textId="77777777" w:rsidR="00403AAF" w:rsidRDefault="00403AAF" w:rsidP="00403AAF">
      <w:pPr>
        <w:rPr>
          <w:rFonts w:ascii="Arial" w:hAnsi="Arial" w:cs="Arial"/>
          <w:b/>
        </w:rPr>
      </w:pPr>
    </w:p>
    <w:p w14:paraId="10F8EB6C" w14:textId="77777777" w:rsidR="00403AAF" w:rsidRDefault="00403AAF" w:rsidP="00403AAF">
      <w:pPr>
        <w:rPr>
          <w:rFonts w:ascii="Arial" w:hAnsi="Arial" w:cs="Arial"/>
          <w:b/>
        </w:rPr>
      </w:pPr>
    </w:p>
    <w:p w14:paraId="386C35B9" w14:textId="77777777" w:rsidR="00403AAF" w:rsidRDefault="00403AAF" w:rsidP="00403AAF">
      <w:pPr>
        <w:rPr>
          <w:rFonts w:ascii="Arial" w:hAnsi="Arial" w:cs="Arial"/>
          <w:b/>
        </w:rPr>
      </w:pPr>
    </w:p>
    <w:p w14:paraId="2A55C97C" w14:textId="77777777" w:rsidR="00403AAF" w:rsidRDefault="00403AAF" w:rsidP="00403AAF"/>
    <w:p w14:paraId="381F5444" w14:textId="77777777" w:rsidR="00403AAF" w:rsidRDefault="00403AAF" w:rsidP="00403AAF">
      <w:pPr>
        <w:rPr>
          <w:rFonts w:ascii="Arial" w:hAnsi="Arial" w:cs="Arial"/>
          <w:b/>
        </w:rPr>
      </w:pPr>
    </w:p>
    <w:p w14:paraId="24F093B7" w14:textId="77777777" w:rsidR="00403AAF" w:rsidRDefault="00403AAF" w:rsidP="00403AAF">
      <w:pPr>
        <w:rPr>
          <w:rFonts w:ascii="Arial" w:hAnsi="Arial" w:cs="Arial"/>
          <w:b/>
        </w:rPr>
      </w:pPr>
    </w:p>
    <w:p w14:paraId="3C5F933F" w14:textId="77777777" w:rsidR="00403AAF" w:rsidRDefault="00403AAF" w:rsidP="00403AAF">
      <w:pPr>
        <w:rPr>
          <w:rFonts w:ascii="Arial" w:hAnsi="Arial" w:cs="Arial"/>
          <w:b/>
        </w:rPr>
      </w:pPr>
    </w:p>
    <w:p w14:paraId="39A0A178" w14:textId="77777777" w:rsidR="00403AAF" w:rsidRPr="006D0573" w:rsidRDefault="00403AAF" w:rsidP="00403AAF"/>
    <w:p w14:paraId="625F3A4E" w14:textId="77777777" w:rsidR="00403AAF" w:rsidRPr="0055560F" w:rsidRDefault="00403AAF" w:rsidP="00403AAF"/>
    <w:p w14:paraId="7A4CA7A3" w14:textId="77777777" w:rsidR="00350353" w:rsidRPr="0055560F" w:rsidRDefault="00350353" w:rsidP="00403AAF"/>
    <w:p w14:paraId="69C8083B" w14:textId="77777777" w:rsidR="00350353" w:rsidRPr="0055560F" w:rsidRDefault="00350353" w:rsidP="00403AAF"/>
    <w:p w14:paraId="39F0AE8E" w14:textId="799329EC" w:rsidR="00403AAF" w:rsidRPr="009910D3" w:rsidRDefault="00EE5230" w:rsidP="00403AAF">
      <w:pPr>
        <w:spacing w:line="360" w:lineRule="auto"/>
        <w:jc w:val="center"/>
        <w:rPr>
          <w:rFonts w:ascii="Arial" w:hAnsi="Arial" w:cs="Arial"/>
          <w:b/>
          <w:smallCaps/>
          <w:color w:val="1F497D"/>
          <w:sz w:val="36"/>
          <w:szCs w:val="36"/>
        </w:rPr>
      </w:pPr>
      <w:r>
        <w:rPr>
          <w:rFonts w:ascii="Arial" w:hAnsi="Arial" w:cs="Arial"/>
          <w:b/>
          <w:smallCaps/>
          <w:color w:val="1F497D"/>
          <w:sz w:val="36"/>
          <w:szCs w:val="36"/>
          <w:lang w:val="en-US"/>
        </w:rPr>
        <w:t>XX</w:t>
      </w:r>
      <w:r w:rsidR="00C42495">
        <w:rPr>
          <w:rFonts w:ascii="Arial" w:hAnsi="Arial" w:cs="Arial"/>
          <w:b/>
          <w:smallCaps/>
          <w:color w:val="1F497D"/>
          <w:sz w:val="36"/>
          <w:szCs w:val="36"/>
          <w:lang w:val="en-US"/>
        </w:rPr>
        <w:t>I</w:t>
      </w:r>
      <w:r w:rsidR="00164E31">
        <w:rPr>
          <w:rFonts w:ascii="Arial" w:hAnsi="Arial" w:cs="Arial"/>
          <w:b/>
          <w:smallCaps/>
          <w:color w:val="1F497D"/>
          <w:sz w:val="36"/>
          <w:szCs w:val="36"/>
          <w:lang w:val="en-US"/>
        </w:rPr>
        <w:t>II</w:t>
      </w:r>
      <w:r w:rsidR="00403AAF" w:rsidRPr="009910D3">
        <w:rPr>
          <w:rFonts w:ascii="Arial" w:hAnsi="Arial" w:cs="Arial"/>
          <w:b/>
          <w:smallCaps/>
          <w:color w:val="1F497D"/>
          <w:sz w:val="36"/>
          <w:szCs w:val="36"/>
        </w:rPr>
        <w:t xml:space="preserve"> КОНФЕРЕНЦИЯ МОЛОДЫХ УЧЕНЫХ</w:t>
      </w:r>
    </w:p>
    <w:p w14:paraId="61653F5F" w14:textId="77777777" w:rsidR="00403AAF" w:rsidRPr="005A1D36" w:rsidRDefault="00403AAF" w:rsidP="00403AAF">
      <w:pPr>
        <w:spacing w:line="360" w:lineRule="auto"/>
        <w:jc w:val="center"/>
        <w:rPr>
          <w:rFonts w:ascii="Arial" w:hAnsi="Arial" w:cs="Arial"/>
          <w:b/>
          <w:color w:val="1F497D"/>
          <w:sz w:val="36"/>
          <w:szCs w:val="36"/>
        </w:rPr>
      </w:pPr>
      <w:r w:rsidRPr="009910D3">
        <w:rPr>
          <w:rFonts w:ascii="Arial" w:hAnsi="Arial" w:cs="Arial"/>
          <w:b/>
          <w:smallCaps/>
          <w:color w:val="1F497D"/>
          <w:sz w:val="36"/>
          <w:szCs w:val="36"/>
        </w:rPr>
        <w:t>И СПЕЦИАЛИСТОВ</w:t>
      </w:r>
      <w:r w:rsidRPr="009910D3">
        <w:rPr>
          <w:rFonts w:ascii="Arial" w:hAnsi="Arial" w:cs="Arial"/>
          <w:b/>
          <w:color w:val="1F497D"/>
          <w:sz w:val="36"/>
          <w:szCs w:val="36"/>
        </w:rPr>
        <w:t xml:space="preserve"> </w:t>
      </w:r>
    </w:p>
    <w:p w14:paraId="043D0BC9" w14:textId="77777777" w:rsidR="00403AAF" w:rsidRPr="009910D3" w:rsidRDefault="00350353" w:rsidP="00403AAF">
      <w:pPr>
        <w:ind w:left="-426" w:right="-426"/>
        <w:jc w:val="center"/>
        <w:rPr>
          <w:rFonts w:ascii="Arial" w:hAnsi="Arial" w:cs="Arial"/>
          <w:b/>
          <w:color w:val="C00000"/>
          <w:sz w:val="56"/>
          <w:szCs w:val="44"/>
        </w:rPr>
      </w:pPr>
      <w:r w:rsidRPr="009910D3">
        <w:rPr>
          <w:rFonts w:ascii="Arial" w:hAnsi="Arial" w:cs="Arial"/>
          <w:b/>
          <w:noProof/>
          <w:color w:val="1F497D"/>
          <w:sz w:val="32"/>
          <w:szCs w:val="36"/>
          <w:lang w:bidi="ar-SA"/>
        </w:rPr>
        <w:drawing>
          <wp:anchor distT="0" distB="0" distL="114300" distR="114300" simplePos="0" relativeHeight="251666432" behindDoc="1" locked="0" layoutInCell="1" allowOverlap="1" wp14:anchorId="5CFCBE39" wp14:editId="3DE98193">
            <wp:simplePos x="0" y="0"/>
            <wp:positionH relativeFrom="column">
              <wp:posOffset>-808990</wp:posOffset>
            </wp:positionH>
            <wp:positionV relativeFrom="paragraph">
              <wp:posOffset>360854</wp:posOffset>
            </wp:positionV>
            <wp:extent cx="7704455" cy="5457825"/>
            <wp:effectExtent l="152400" t="152400" r="334645" b="352425"/>
            <wp:wrapNone/>
            <wp:docPr id="5" name="Рисунок 5" descr="D:\РАБОТА\СМУ СОГМА\Конференция 2015\Коллаж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МУ СОГМА\Конференция 2015\Коллаж+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455" cy="545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accent1"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403AAF" w:rsidRPr="009910D3">
        <w:rPr>
          <w:rFonts w:ascii="Arial" w:hAnsi="Arial" w:cs="Arial"/>
          <w:b/>
          <w:color w:val="C00000"/>
          <w:sz w:val="56"/>
          <w:szCs w:val="44"/>
        </w:rPr>
        <w:t>«МОЛОДЫЕ УЧЕНЫЕ - МЕДИЦИНЕ»</w:t>
      </w:r>
    </w:p>
    <w:p w14:paraId="34F9E38E" w14:textId="77777777" w:rsidR="00403AAF" w:rsidRPr="0066659B" w:rsidRDefault="00403AAF" w:rsidP="00403AAF">
      <w:pPr>
        <w:jc w:val="center"/>
        <w:rPr>
          <w:b/>
          <w:bCs/>
          <w:color w:val="C00000"/>
        </w:rPr>
      </w:pPr>
    </w:p>
    <w:p w14:paraId="719B87A3" w14:textId="77777777" w:rsidR="00403AAF" w:rsidRPr="0066659B" w:rsidRDefault="00403AAF" w:rsidP="00403AAF">
      <w:pPr>
        <w:jc w:val="center"/>
        <w:rPr>
          <w:b/>
          <w:bCs/>
          <w:color w:val="C00000"/>
        </w:rPr>
      </w:pPr>
    </w:p>
    <w:p w14:paraId="76AF7C3C" w14:textId="77777777" w:rsidR="00403AAF" w:rsidRPr="0066659B" w:rsidRDefault="00403AAF" w:rsidP="00403AAF">
      <w:pPr>
        <w:jc w:val="center"/>
        <w:rPr>
          <w:b/>
          <w:bCs/>
          <w:color w:val="C00000"/>
        </w:rPr>
      </w:pPr>
    </w:p>
    <w:p w14:paraId="453E0C19" w14:textId="77777777" w:rsidR="00403AAF" w:rsidRPr="00404B04" w:rsidRDefault="00403AAF" w:rsidP="00403AAF">
      <w:pPr>
        <w:jc w:val="center"/>
        <w:rPr>
          <w:b/>
          <w:bCs/>
          <w:color w:val="C00000"/>
        </w:rPr>
      </w:pPr>
    </w:p>
    <w:p w14:paraId="7862F01F" w14:textId="77777777" w:rsidR="00350353" w:rsidRPr="00404B04" w:rsidRDefault="00350353" w:rsidP="00403AAF">
      <w:pPr>
        <w:jc w:val="center"/>
        <w:rPr>
          <w:b/>
          <w:bCs/>
          <w:color w:val="C00000"/>
        </w:rPr>
      </w:pPr>
    </w:p>
    <w:p w14:paraId="06A2DBB0" w14:textId="77777777" w:rsidR="00350353" w:rsidRPr="00404B04" w:rsidRDefault="00350353" w:rsidP="00403AAF">
      <w:pPr>
        <w:jc w:val="center"/>
        <w:rPr>
          <w:b/>
          <w:bCs/>
          <w:color w:val="C00000"/>
        </w:rPr>
      </w:pPr>
    </w:p>
    <w:p w14:paraId="30D29D52" w14:textId="77777777" w:rsidR="00350353" w:rsidRPr="00404B04" w:rsidRDefault="00350353" w:rsidP="00403AAF">
      <w:pPr>
        <w:jc w:val="center"/>
        <w:rPr>
          <w:b/>
          <w:bCs/>
          <w:color w:val="C00000"/>
        </w:rPr>
      </w:pPr>
    </w:p>
    <w:p w14:paraId="1AEA16FA" w14:textId="77777777" w:rsidR="00350353" w:rsidRPr="00404B04" w:rsidRDefault="00350353" w:rsidP="00403AAF">
      <w:pPr>
        <w:jc w:val="center"/>
        <w:rPr>
          <w:b/>
          <w:bCs/>
          <w:color w:val="C00000"/>
        </w:rPr>
      </w:pPr>
    </w:p>
    <w:p w14:paraId="2180338A" w14:textId="77777777" w:rsidR="00350353" w:rsidRPr="00404B04" w:rsidRDefault="00350353" w:rsidP="00403AAF">
      <w:pPr>
        <w:jc w:val="center"/>
        <w:rPr>
          <w:b/>
          <w:bCs/>
          <w:color w:val="C00000"/>
        </w:rPr>
      </w:pPr>
    </w:p>
    <w:p w14:paraId="4E45E9E2" w14:textId="77777777" w:rsidR="00350353" w:rsidRPr="00404B04" w:rsidRDefault="00350353" w:rsidP="00403AAF">
      <w:pPr>
        <w:jc w:val="center"/>
        <w:rPr>
          <w:b/>
          <w:bCs/>
          <w:color w:val="C00000"/>
        </w:rPr>
      </w:pPr>
    </w:p>
    <w:p w14:paraId="6B2A5825" w14:textId="77777777" w:rsidR="00350353" w:rsidRPr="00404B04" w:rsidRDefault="00350353" w:rsidP="00403AAF">
      <w:pPr>
        <w:jc w:val="center"/>
        <w:rPr>
          <w:b/>
          <w:bCs/>
          <w:color w:val="C00000"/>
        </w:rPr>
      </w:pPr>
    </w:p>
    <w:p w14:paraId="1A320713" w14:textId="2584E1BB" w:rsidR="00350353" w:rsidRDefault="00350353" w:rsidP="00AB5A07">
      <w:pPr>
        <w:rPr>
          <w:b/>
          <w:bCs/>
          <w:color w:val="C00000"/>
        </w:rPr>
      </w:pPr>
    </w:p>
    <w:p w14:paraId="2D6CF31B" w14:textId="77777777" w:rsidR="00AB5A07" w:rsidRPr="00404B04" w:rsidRDefault="00AB5A07" w:rsidP="00AB5A07">
      <w:pPr>
        <w:rPr>
          <w:b/>
          <w:bCs/>
          <w:color w:val="C00000"/>
        </w:rPr>
      </w:pPr>
    </w:p>
    <w:p w14:paraId="0C46229F" w14:textId="77777777" w:rsidR="00350353" w:rsidRPr="00404B04" w:rsidRDefault="00350353" w:rsidP="00403AAF">
      <w:pPr>
        <w:jc w:val="center"/>
        <w:rPr>
          <w:b/>
          <w:bCs/>
          <w:color w:val="C00000"/>
        </w:rPr>
      </w:pPr>
    </w:p>
    <w:p w14:paraId="79AAE282" w14:textId="29D441B4" w:rsidR="00A10421" w:rsidRPr="00AB14A5" w:rsidRDefault="00295668" w:rsidP="00F3412A">
      <w:pPr>
        <w:pStyle w:val="6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>
        <w:rPr>
          <w:noProof/>
        </w:rPr>
        <w:pict w14:anchorId="7ABC6DFB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168.6pt;margin-top:35.3pt;width:169.95pt;height:53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" filled="f" stroked="f" strokeweight=".5pt">
            <v:textbox>
              <w:txbxContent>
                <w:p w14:paraId="3DFA99AF" w14:textId="5A94809B" w:rsidR="00350353" w:rsidRPr="00350353" w:rsidRDefault="00350353" w:rsidP="00350353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</w:pPr>
                  <w:r w:rsidRPr="0035035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  <w:t>Владикавказ, 20</w:t>
                  </w:r>
                  <w:r w:rsidR="00C42495"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  <w:t>2</w:t>
                  </w:r>
                  <w:r w:rsidR="00164E31"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  <w:t>4</w:t>
                  </w:r>
                  <w:r w:rsidRPr="0035035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  <w:t xml:space="preserve"> год</w:t>
                  </w:r>
                </w:p>
                <w:p w14:paraId="51E6A2DE" w14:textId="77777777" w:rsidR="00350353" w:rsidRPr="00350353" w:rsidRDefault="0035035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403AAF" w:rsidRPr="00AB14A5">
        <w:rPr>
          <w:rFonts w:ascii="Times New Roman" w:hAnsi="Times New Roman" w:cs="Times New Roman"/>
          <w:color w:val="auto"/>
        </w:rPr>
        <w:br w:type="column"/>
      </w:r>
      <w:r w:rsidR="00AC0D59" w:rsidRPr="00AB14A5">
        <w:rPr>
          <w:rFonts w:ascii="Times New Roman" w:hAnsi="Times New Roman" w:cs="Times New Roman"/>
          <w:color w:val="auto"/>
        </w:rPr>
        <w:lastRenderedPageBreak/>
        <w:t>Уважаемые коллеги!</w:t>
      </w:r>
    </w:p>
    <w:p w14:paraId="2BC090A3" w14:textId="5ADA5422" w:rsidR="00A10421" w:rsidRPr="00AB14A5" w:rsidRDefault="00AC0D59" w:rsidP="00F3412A">
      <w:pPr>
        <w:pStyle w:val="7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Совет молодых ученых и специалистов </w:t>
      </w:r>
      <w:r w:rsidR="00DF6EA0" w:rsidRPr="00AB14A5">
        <w:rPr>
          <w:rFonts w:ascii="Times New Roman" w:hAnsi="Times New Roman" w:cs="Times New Roman"/>
          <w:color w:val="auto"/>
        </w:rPr>
        <w:t>ФГБОУ ВО «Северо-Осетинская государственная медицинская академия» Минздрава России</w:t>
      </w:r>
      <w:r w:rsidR="00F3412A" w:rsidRPr="00AB14A5">
        <w:rPr>
          <w:rFonts w:ascii="Times New Roman" w:hAnsi="Times New Roman" w:cs="Times New Roman"/>
          <w:color w:val="auto"/>
        </w:rPr>
        <w:t xml:space="preserve"> </w:t>
      </w:r>
      <w:r w:rsidRPr="00AB14A5">
        <w:rPr>
          <w:rFonts w:ascii="Times New Roman" w:hAnsi="Times New Roman" w:cs="Times New Roman"/>
          <w:color w:val="auto"/>
        </w:rPr>
        <w:t xml:space="preserve">приглашает принять участие в работе </w:t>
      </w:r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>X</w:t>
      </w:r>
      <w:r w:rsidR="00EE5230" w:rsidRPr="00AB14A5">
        <w:rPr>
          <w:rStyle w:val="71"/>
          <w:rFonts w:ascii="Times New Roman" w:hAnsi="Times New Roman" w:cs="Times New Roman"/>
          <w:i/>
          <w:iCs/>
          <w:color w:val="auto"/>
          <w:lang w:val="en-US"/>
        </w:rPr>
        <w:t>X</w:t>
      </w:r>
      <w:r w:rsidR="00C42495">
        <w:rPr>
          <w:rStyle w:val="71"/>
          <w:rFonts w:ascii="Times New Roman" w:hAnsi="Times New Roman" w:cs="Times New Roman"/>
          <w:i/>
          <w:iCs/>
          <w:color w:val="auto"/>
          <w:lang w:val="en-US"/>
        </w:rPr>
        <w:t>I</w:t>
      </w:r>
      <w:r w:rsidR="00164E31">
        <w:rPr>
          <w:rStyle w:val="71"/>
          <w:rFonts w:ascii="Times New Roman" w:hAnsi="Times New Roman" w:cs="Times New Roman"/>
          <w:i/>
          <w:iCs/>
          <w:color w:val="auto"/>
          <w:lang w:val="en-US"/>
        </w:rPr>
        <w:t>II</w:t>
      </w:r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 xml:space="preserve"> научной конференции молодых</w:t>
      </w:r>
      <w:r w:rsidR="00F3412A" w:rsidRPr="00AB14A5">
        <w:rPr>
          <w:rStyle w:val="71"/>
          <w:rFonts w:ascii="Times New Roman" w:hAnsi="Times New Roman" w:cs="Times New Roman"/>
          <w:i/>
          <w:iCs/>
          <w:color w:val="auto"/>
        </w:rPr>
        <w:t xml:space="preserve"> </w:t>
      </w:r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>ученых и специалистов - «Молодые ученые - медицине»</w:t>
      </w:r>
      <w:r w:rsidRPr="00AB14A5">
        <w:rPr>
          <w:rFonts w:ascii="Times New Roman" w:hAnsi="Times New Roman" w:cs="Times New Roman"/>
          <w:color w:val="auto"/>
        </w:rPr>
        <w:t xml:space="preserve">, которая будет проходить </w:t>
      </w:r>
      <w:r w:rsidR="00450C23" w:rsidRPr="00CE6602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C040E1" w:rsidRPr="00CE6602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Pr="00C4249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42495" w:rsidRPr="00C42495">
        <w:rPr>
          <w:rFonts w:ascii="Times New Roman" w:hAnsi="Times New Roman" w:cs="Times New Roman"/>
          <w:b/>
          <w:color w:val="000000" w:themeColor="text1"/>
        </w:rPr>
        <w:t>мая</w:t>
      </w:r>
      <w:r w:rsidRPr="00C42495">
        <w:rPr>
          <w:rFonts w:ascii="Times New Roman" w:hAnsi="Times New Roman" w:cs="Times New Roman"/>
          <w:b/>
          <w:color w:val="FF0000"/>
        </w:rPr>
        <w:t xml:space="preserve"> </w:t>
      </w:r>
      <w:r w:rsidRPr="00C42495">
        <w:rPr>
          <w:rFonts w:ascii="Times New Roman" w:hAnsi="Times New Roman" w:cs="Times New Roman"/>
          <w:b/>
          <w:color w:val="auto"/>
        </w:rPr>
        <w:t>20</w:t>
      </w:r>
      <w:r w:rsidR="00C42495" w:rsidRPr="00C42495">
        <w:rPr>
          <w:rFonts w:ascii="Times New Roman" w:hAnsi="Times New Roman" w:cs="Times New Roman"/>
          <w:b/>
          <w:color w:val="auto"/>
        </w:rPr>
        <w:t>2</w:t>
      </w:r>
      <w:r w:rsidR="00164E31">
        <w:rPr>
          <w:rFonts w:ascii="Times New Roman" w:hAnsi="Times New Roman" w:cs="Times New Roman"/>
          <w:b/>
          <w:color w:val="auto"/>
        </w:rPr>
        <w:t>4</w:t>
      </w:r>
      <w:r w:rsidRPr="00C42495">
        <w:rPr>
          <w:rFonts w:ascii="Times New Roman" w:hAnsi="Times New Roman" w:cs="Times New Roman"/>
          <w:b/>
          <w:color w:val="auto"/>
        </w:rPr>
        <w:t xml:space="preserve"> года </w:t>
      </w:r>
      <w:r w:rsidRPr="00AB14A5">
        <w:rPr>
          <w:rFonts w:ascii="Times New Roman" w:hAnsi="Times New Roman" w:cs="Times New Roman"/>
          <w:color w:val="auto"/>
        </w:rPr>
        <w:t>в г. Владикавказ.</w:t>
      </w:r>
    </w:p>
    <w:p w14:paraId="157976FD" w14:textId="789FE981" w:rsidR="001E5D21" w:rsidRPr="00AB14A5" w:rsidRDefault="00AC0D59" w:rsidP="00F3412A">
      <w:pPr>
        <w:pStyle w:val="8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B14A5">
        <w:rPr>
          <w:rFonts w:ascii="Times New Roman" w:hAnsi="Times New Roman" w:cs="Times New Roman"/>
          <w:color w:val="auto"/>
          <w:sz w:val="22"/>
          <w:szCs w:val="22"/>
        </w:rPr>
        <w:t>Для участия в работе конференции приглашаются молодые ученые, работающие в вузах и научных институтах, докторанты, аспиранты, соискатели, клинические ординаторы в возрасте до 35 лет</w:t>
      </w:r>
      <w:r w:rsidR="00164E3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164E31" w:rsidRPr="00F61A72">
        <w:rPr>
          <w:rFonts w:ascii="Times New Roman" w:hAnsi="Times New Roman" w:cs="Times New Roman"/>
          <w:color w:val="auto"/>
          <w:sz w:val="22"/>
          <w:szCs w:val="22"/>
          <w:u w:val="single"/>
        </w:rPr>
        <w:t>студен</w:t>
      </w:r>
      <w:r w:rsidR="00F61A72" w:rsidRPr="00F61A72">
        <w:rPr>
          <w:rFonts w:ascii="Times New Roman" w:hAnsi="Times New Roman" w:cs="Times New Roman"/>
          <w:color w:val="auto"/>
          <w:sz w:val="22"/>
          <w:szCs w:val="22"/>
          <w:u w:val="single"/>
        </w:rPr>
        <w:t>ческие работы не принима</w:t>
      </w:r>
      <w:r w:rsidR="00C040E1">
        <w:rPr>
          <w:rFonts w:ascii="Times New Roman" w:hAnsi="Times New Roman" w:cs="Times New Roman"/>
          <w:color w:val="auto"/>
          <w:sz w:val="22"/>
          <w:szCs w:val="22"/>
          <w:u w:val="single"/>
        </w:rPr>
        <w:t>ются</w:t>
      </w:r>
    </w:p>
    <w:p w14:paraId="6FD67D1B" w14:textId="77777777" w:rsidR="00A10421" w:rsidRPr="00AB14A5" w:rsidRDefault="00AC0D59" w:rsidP="001E5D21">
      <w:pPr>
        <w:pStyle w:val="8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B14A5">
        <w:rPr>
          <w:rFonts w:ascii="Times New Roman" w:hAnsi="Times New Roman" w:cs="Times New Roman"/>
          <w:color w:val="auto"/>
          <w:sz w:val="22"/>
          <w:szCs w:val="22"/>
        </w:rPr>
        <w:t>Программа конференции включает пленарные (до 20 мин), устные (до 10 мин) доклады.</w:t>
      </w:r>
      <w:r w:rsidR="001E5D21"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>Материалы конференции</w:t>
      </w:r>
      <w:bookmarkStart w:id="0" w:name="_GoBack"/>
      <w:bookmarkEnd w:id="0"/>
      <w:r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 будут опубликованы в </w:t>
      </w:r>
      <w:r w:rsidRPr="00AB14A5">
        <w:rPr>
          <w:rStyle w:val="25"/>
          <w:rFonts w:ascii="Times New Roman" w:hAnsi="Times New Roman" w:cs="Times New Roman"/>
          <w:color w:val="auto"/>
        </w:rPr>
        <w:t xml:space="preserve">сборнике статей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с присвоением </w:t>
      </w:r>
      <w:r w:rsidRPr="00AB14A5">
        <w:rPr>
          <w:rFonts w:ascii="Times New Roman" w:hAnsi="Times New Roman" w:cs="Times New Roman"/>
          <w:color w:val="auto"/>
          <w:sz w:val="22"/>
          <w:szCs w:val="22"/>
          <w:lang w:val="en-US" w:eastAsia="en-US" w:bidi="en-US"/>
        </w:rPr>
        <w:t>ISBN</w:t>
      </w:r>
      <w:r w:rsidRPr="00AB14A5">
        <w:rPr>
          <w:rFonts w:ascii="Times New Roman" w:hAnsi="Times New Roman" w:cs="Times New Roman"/>
          <w:color w:val="auto"/>
          <w:sz w:val="22"/>
          <w:szCs w:val="22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>и будут включены в Российский индекс научного цитирования (РИНЦ).</w:t>
      </w:r>
    </w:p>
    <w:p w14:paraId="128A73AA" w14:textId="77777777"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14:paraId="6484082A" w14:textId="77777777" w:rsidR="00A10421" w:rsidRPr="00AB14A5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Планируемые направления конференции (секции):</w:t>
      </w:r>
    </w:p>
    <w:p w14:paraId="383A1112" w14:textId="77777777"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Фундаментальные дисциплины;</w:t>
      </w:r>
    </w:p>
    <w:p w14:paraId="26ADA2E7" w14:textId="77777777"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Охрана материнства и детства;</w:t>
      </w:r>
    </w:p>
    <w:p w14:paraId="6E4F36B5" w14:textId="77777777"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Хирургия, травматология и оториноларингология;</w:t>
      </w:r>
    </w:p>
    <w:p w14:paraId="6FF29FD5" w14:textId="77777777"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Внутренние болезни и профилактическая медицина;</w:t>
      </w:r>
    </w:p>
    <w:p w14:paraId="49EAA5BD" w14:textId="77777777"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Организация здравоохранения, психология и педагогика в медицинских вузах;</w:t>
      </w:r>
    </w:p>
    <w:p w14:paraId="49E52B23" w14:textId="77777777"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Стоматология;</w:t>
      </w:r>
    </w:p>
    <w:p w14:paraId="77B4B1A2" w14:textId="77777777"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Фармакология;</w:t>
      </w:r>
    </w:p>
    <w:p w14:paraId="6A0F7E79" w14:textId="77777777"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Фармация.</w:t>
      </w:r>
    </w:p>
    <w:p w14:paraId="6F73D413" w14:textId="77777777"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14:paraId="499BE13A" w14:textId="18E69164" w:rsidR="00C42495" w:rsidRPr="00AD07E0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D07E0">
        <w:rPr>
          <w:rFonts w:ascii="Times New Roman" w:hAnsi="Times New Roman" w:cs="Times New Roman"/>
          <w:color w:val="auto"/>
        </w:rPr>
        <w:t>Заявки</w:t>
      </w:r>
      <w:r w:rsidRPr="00AD07E0">
        <w:rPr>
          <w:rFonts w:ascii="Times New Roman" w:hAnsi="Times New Roman" w:cs="Times New Roman"/>
          <w:b w:val="0"/>
          <w:color w:val="auto"/>
        </w:rPr>
        <w:t xml:space="preserve"> </w:t>
      </w:r>
      <w:r w:rsidRPr="00AD07E0">
        <w:rPr>
          <w:rStyle w:val="90"/>
          <w:rFonts w:ascii="Times New Roman" w:hAnsi="Times New Roman" w:cs="Times New Roman"/>
          <w:b/>
          <w:color w:val="auto"/>
        </w:rPr>
        <w:t xml:space="preserve">на участие в конференции и </w:t>
      </w:r>
      <w:r w:rsidRPr="00AD07E0">
        <w:rPr>
          <w:rFonts w:ascii="Times New Roman" w:hAnsi="Times New Roman" w:cs="Times New Roman"/>
          <w:color w:val="auto"/>
        </w:rPr>
        <w:t>материалы для публикации</w:t>
      </w:r>
      <w:r w:rsidRPr="00AD07E0">
        <w:rPr>
          <w:rFonts w:ascii="Times New Roman" w:hAnsi="Times New Roman" w:cs="Times New Roman"/>
          <w:b w:val="0"/>
          <w:color w:val="auto"/>
        </w:rPr>
        <w:t xml:space="preserve"> </w:t>
      </w:r>
      <w:r w:rsidRPr="00AD07E0">
        <w:rPr>
          <w:rStyle w:val="90"/>
          <w:rFonts w:ascii="Times New Roman" w:hAnsi="Times New Roman" w:cs="Times New Roman"/>
          <w:b/>
          <w:color w:val="auto"/>
        </w:rPr>
        <w:t xml:space="preserve">принимаются до </w:t>
      </w:r>
      <w:r w:rsidR="00CE6602" w:rsidRPr="00CE6602">
        <w:rPr>
          <w:rFonts w:ascii="Times New Roman" w:hAnsi="Times New Roman" w:cs="Times New Roman"/>
          <w:color w:val="FF0000"/>
          <w:sz w:val="32"/>
          <w:szCs w:val="32"/>
        </w:rPr>
        <w:t>5</w:t>
      </w:r>
      <w:r w:rsidRPr="00AD07E0">
        <w:rPr>
          <w:rFonts w:ascii="Times New Roman" w:hAnsi="Times New Roman" w:cs="Times New Roman"/>
          <w:color w:val="auto"/>
        </w:rPr>
        <w:t xml:space="preserve"> </w:t>
      </w:r>
      <w:r w:rsidR="00C040E1">
        <w:rPr>
          <w:rFonts w:ascii="Times New Roman" w:hAnsi="Times New Roman" w:cs="Times New Roman"/>
          <w:color w:val="auto"/>
        </w:rPr>
        <w:t>ма</w:t>
      </w:r>
      <w:r w:rsidR="0029313C">
        <w:rPr>
          <w:rFonts w:ascii="Times New Roman" w:hAnsi="Times New Roman" w:cs="Times New Roman"/>
          <w:color w:val="auto"/>
        </w:rPr>
        <w:t>я</w:t>
      </w:r>
      <w:r w:rsidR="00C42495" w:rsidRPr="00AD07E0">
        <w:rPr>
          <w:rFonts w:ascii="Times New Roman" w:hAnsi="Times New Roman" w:cs="Times New Roman"/>
          <w:color w:val="auto"/>
        </w:rPr>
        <w:t xml:space="preserve"> </w:t>
      </w:r>
      <w:r w:rsidRPr="00AD07E0">
        <w:rPr>
          <w:rFonts w:ascii="Times New Roman" w:hAnsi="Times New Roman" w:cs="Times New Roman"/>
          <w:color w:val="auto"/>
        </w:rPr>
        <w:t>20</w:t>
      </w:r>
      <w:r w:rsidR="00C42495" w:rsidRPr="00AD07E0">
        <w:rPr>
          <w:rFonts w:ascii="Times New Roman" w:hAnsi="Times New Roman" w:cs="Times New Roman"/>
          <w:color w:val="auto"/>
        </w:rPr>
        <w:t>2</w:t>
      </w:r>
      <w:r w:rsidR="00164E31">
        <w:rPr>
          <w:rFonts w:ascii="Times New Roman" w:hAnsi="Times New Roman" w:cs="Times New Roman"/>
          <w:color w:val="auto"/>
        </w:rPr>
        <w:t>4</w:t>
      </w:r>
      <w:r w:rsidRPr="00AD07E0">
        <w:rPr>
          <w:rFonts w:ascii="Times New Roman" w:hAnsi="Times New Roman" w:cs="Times New Roman"/>
          <w:color w:val="auto"/>
        </w:rPr>
        <w:t xml:space="preserve"> года.</w:t>
      </w:r>
      <w:r w:rsidR="00C42495" w:rsidRPr="00AD07E0">
        <w:rPr>
          <w:rFonts w:ascii="Times New Roman" w:hAnsi="Times New Roman" w:cs="Times New Roman"/>
          <w:color w:val="auto"/>
        </w:rPr>
        <w:t xml:space="preserve"> </w:t>
      </w:r>
    </w:p>
    <w:p w14:paraId="512EF9AE" w14:textId="111BB0DB" w:rsidR="00C12075" w:rsidRPr="00AD07E0" w:rsidRDefault="00C42495" w:rsidP="00AD07E0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D07E0">
        <w:rPr>
          <w:rFonts w:ascii="Times New Roman" w:hAnsi="Times New Roman" w:cs="Times New Roman"/>
          <w:color w:val="auto"/>
        </w:rPr>
        <w:t>Убедительн</w:t>
      </w:r>
      <w:r w:rsidR="00AB5A07" w:rsidRPr="00AD07E0">
        <w:rPr>
          <w:rFonts w:ascii="Times New Roman" w:hAnsi="Times New Roman" w:cs="Times New Roman"/>
          <w:color w:val="auto"/>
        </w:rPr>
        <w:t>ая</w:t>
      </w:r>
      <w:r w:rsidRPr="00AD07E0">
        <w:rPr>
          <w:rFonts w:ascii="Times New Roman" w:hAnsi="Times New Roman" w:cs="Times New Roman"/>
          <w:color w:val="auto"/>
        </w:rPr>
        <w:t xml:space="preserve"> прос</w:t>
      </w:r>
      <w:r w:rsidR="00AB5A07" w:rsidRPr="00AD07E0">
        <w:rPr>
          <w:rFonts w:ascii="Times New Roman" w:hAnsi="Times New Roman" w:cs="Times New Roman"/>
          <w:color w:val="auto"/>
        </w:rPr>
        <w:t>ьба</w:t>
      </w:r>
      <w:r w:rsidRPr="00AD07E0">
        <w:rPr>
          <w:rFonts w:ascii="Times New Roman" w:hAnsi="Times New Roman" w:cs="Times New Roman"/>
          <w:color w:val="auto"/>
        </w:rPr>
        <w:t xml:space="preserve"> ВНИМАТЕЛЬНО ознакомиться с правилами оформления</w:t>
      </w:r>
      <w:r w:rsidR="00AB5A07" w:rsidRPr="00AD07E0">
        <w:rPr>
          <w:rFonts w:ascii="Times New Roman" w:hAnsi="Times New Roman" w:cs="Times New Roman"/>
          <w:color w:val="auto"/>
        </w:rPr>
        <w:t xml:space="preserve"> научного сообщения</w:t>
      </w:r>
      <w:r w:rsidRPr="00AD07E0">
        <w:rPr>
          <w:rFonts w:ascii="Times New Roman" w:hAnsi="Times New Roman" w:cs="Times New Roman"/>
          <w:color w:val="auto"/>
        </w:rPr>
        <w:t xml:space="preserve">, </w:t>
      </w:r>
      <w:r w:rsidR="00C12075" w:rsidRPr="00AD07E0">
        <w:rPr>
          <w:rFonts w:ascii="Times New Roman" w:hAnsi="Times New Roman" w:cs="Times New Roman"/>
          <w:color w:val="auto"/>
        </w:rPr>
        <w:t>материалы,</w:t>
      </w:r>
      <w:r w:rsidR="00AB5A07" w:rsidRPr="00AD07E0">
        <w:rPr>
          <w:rFonts w:ascii="Times New Roman" w:hAnsi="Times New Roman" w:cs="Times New Roman"/>
          <w:color w:val="auto"/>
        </w:rPr>
        <w:t xml:space="preserve"> </w:t>
      </w:r>
      <w:r w:rsidRPr="00AD07E0">
        <w:rPr>
          <w:rFonts w:ascii="Times New Roman" w:hAnsi="Times New Roman" w:cs="Times New Roman"/>
          <w:color w:val="auto"/>
        </w:rPr>
        <w:t>оформленные</w:t>
      </w:r>
      <w:r w:rsidR="00AB5A07" w:rsidRPr="00AD07E0">
        <w:rPr>
          <w:rFonts w:ascii="Times New Roman" w:hAnsi="Times New Roman" w:cs="Times New Roman"/>
          <w:color w:val="auto"/>
        </w:rPr>
        <w:t xml:space="preserve"> не </w:t>
      </w:r>
      <w:r w:rsidR="00C12075" w:rsidRPr="00AD07E0">
        <w:rPr>
          <w:rFonts w:ascii="Times New Roman" w:hAnsi="Times New Roman" w:cs="Times New Roman"/>
          <w:color w:val="auto"/>
        </w:rPr>
        <w:t>по правилам,</w:t>
      </w:r>
      <w:r w:rsidRPr="00AD07E0">
        <w:rPr>
          <w:rFonts w:ascii="Times New Roman" w:hAnsi="Times New Roman" w:cs="Times New Roman"/>
          <w:color w:val="auto"/>
        </w:rPr>
        <w:t xml:space="preserve"> </w:t>
      </w:r>
      <w:r w:rsidR="00AB5A07" w:rsidRPr="00AD07E0">
        <w:rPr>
          <w:rFonts w:ascii="Times New Roman" w:hAnsi="Times New Roman" w:cs="Times New Roman"/>
          <w:color w:val="auto"/>
        </w:rPr>
        <w:t>не будут приняты к работе.</w:t>
      </w:r>
      <w:r w:rsidR="00AD07E0" w:rsidRPr="00AD07E0">
        <w:rPr>
          <w:rFonts w:ascii="Times New Roman" w:hAnsi="Times New Roman" w:cs="Times New Roman"/>
          <w:color w:val="auto"/>
        </w:rPr>
        <w:t xml:space="preserve"> </w:t>
      </w:r>
      <w:r w:rsidR="00C12075" w:rsidRPr="00AD07E0">
        <w:rPr>
          <w:rFonts w:ascii="Times New Roman" w:hAnsi="Times New Roman" w:cs="Times New Roman"/>
          <w:b w:val="0"/>
          <w:bCs w:val="0"/>
        </w:rPr>
        <w:t xml:space="preserve">Не принимаются сообщения, оформленные не по правилам, принятым в </w:t>
      </w:r>
      <w:r w:rsidR="00AD07E0" w:rsidRPr="00AD07E0">
        <w:rPr>
          <w:rFonts w:ascii="Times New Roman" w:hAnsi="Times New Roman" w:cs="Times New Roman"/>
          <w:b w:val="0"/>
          <w:bCs w:val="0"/>
        </w:rPr>
        <w:t>сборнике</w:t>
      </w:r>
      <w:r w:rsidR="00C12075" w:rsidRPr="00AD07E0">
        <w:rPr>
          <w:rFonts w:ascii="Times New Roman" w:hAnsi="Times New Roman" w:cs="Times New Roman"/>
          <w:b w:val="0"/>
          <w:bCs w:val="0"/>
        </w:rPr>
        <w:t>, в том числе не имеющие E -</w:t>
      </w:r>
      <w:proofErr w:type="spellStart"/>
      <w:r w:rsidR="00C12075" w:rsidRPr="00AD07E0">
        <w:rPr>
          <w:rFonts w:ascii="Times New Roman" w:hAnsi="Times New Roman" w:cs="Times New Roman"/>
          <w:b w:val="0"/>
          <w:bCs w:val="0"/>
        </w:rPr>
        <w:t>mail</w:t>
      </w:r>
      <w:proofErr w:type="spellEnd"/>
      <w:r w:rsidR="00C12075" w:rsidRPr="00AD07E0">
        <w:rPr>
          <w:rFonts w:ascii="Times New Roman" w:hAnsi="Times New Roman" w:cs="Times New Roman"/>
          <w:b w:val="0"/>
          <w:bCs w:val="0"/>
        </w:rPr>
        <w:t xml:space="preserve"> и адресов</w:t>
      </w:r>
      <w:r w:rsidR="00AD07E0" w:rsidRPr="00AD07E0">
        <w:rPr>
          <w:rFonts w:ascii="Times New Roman" w:hAnsi="Times New Roman" w:cs="Times New Roman"/>
        </w:rPr>
        <w:t xml:space="preserve"> </w:t>
      </w:r>
      <w:r w:rsidR="00C12075" w:rsidRPr="00AD07E0">
        <w:rPr>
          <w:rFonts w:ascii="Times New Roman" w:hAnsi="Times New Roman" w:cs="Times New Roman"/>
        </w:rPr>
        <w:t>авторов, как и сообщения по незаконченным исследованиям.</w:t>
      </w:r>
    </w:p>
    <w:p w14:paraId="71AD032D" w14:textId="4F8EE363" w:rsidR="00C12075" w:rsidRPr="00AD07E0" w:rsidRDefault="00C12075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D07E0">
        <w:rPr>
          <w:rFonts w:ascii="Times New Roman" w:hAnsi="Times New Roman" w:cs="Times New Roman"/>
          <w:b w:val="0"/>
          <w:bCs w:val="0"/>
        </w:rPr>
        <w:t xml:space="preserve">РЕДАКЦИЯ </w:t>
      </w:r>
      <w:r w:rsidR="00AD07E0" w:rsidRPr="00AD07E0">
        <w:rPr>
          <w:rFonts w:ascii="Times New Roman" w:hAnsi="Times New Roman" w:cs="Times New Roman"/>
          <w:b w:val="0"/>
          <w:bCs w:val="0"/>
        </w:rPr>
        <w:t xml:space="preserve">СОВЕТА </w:t>
      </w:r>
      <w:r w:rsidRPr="00AD07E0">
        <w:rPr>
          <w:rFonts w:ascii="Times New Roman" w:hAnsi="Times New Roman" w:cs="Times New Roman"/>
          <w:b w:val="0"/>
          <w:bCs w:val="0"/>
        </w:rPr>
        <w:t xml:space="preserve">ОСТАВЛЯЕТ ЗА СОБОЙ ПРАВО ОТКЛОНИТЬ СТАТЬЮ БЕЗ УКАЗАНИЯ ПРИЧИН. В соответствии с пунктом «АВТОРСКАЯ ЭТИКА» к публикации НЕ БУДУТ приниматься </w:t>
      </w:r>
      <w:r w:rsidR="00773943" w:rsidRPr="00AD07E0">
        <w:rPr>
          <w:rFonts w:ascii="Times New Roman" w:hAnsi="Times New Roman" w:cs="Times New Roman"/>
          <w:b w:val="0"/>
          <w:bCs w:val="0"/>
        </w:rPr>
        <w:t>с</w:t>
      </w:r>
      <w:r w:rsidR="00773943">
        <w:rPr>
          <w:rFonts w:ascii="Times New Roman" w:hAnsi="Times New Roman" w:cs="Times New Roman"/>
          <w:b w:val="0"/>
          <w:bCs w:val="0"/>
        </w:rPr>
        <w:t>ообщения</w:t>
      </w:r>
      <w:r w:rsidRPr="00AD07E0">
        <w:rPr>
          <w:rFonts w:ascii="Times New Roman" w:hAnsi="Times New Roman" w:cs="Times New Roman"/>
          <w:b w:val="0"/>
          <w:bCs w:val="0"/>
        </w:rPr>
        <w:t xml:space="preserve"> с оригинальностью менее 80% (</w:t>
      </w:r>
      <w:r w:rsidR="00AD07E0" w:rsidRPr="00AD07E0">
        <w:rPr>
          <w:rFonts w:ascii="Times New Roman" w:hAnsi="Times New Roman" w:cs="Times New Roman"/>
          <w:b w:val="0"/>
          <w:bCs w:val="0"/>
        </w:rPr>
        <w:t>https://www.antiplagiat.ru</w:t>
      </w:r>
      <w:r w:rsidRPr="00AD07E0">
        <w:rPr>
          <w:rFonts w:ascii="Times New Roman" w:hAnsi="Times New Roman" w:cs="Times New Roman"/>
          <w:b w:val="0"/>
          <w:bCs w:val="0"/>
        </w:rPr>
        <w:t>)</w:t>
      </w:r>
      <w:r w:rsidRPr="00AD07E0">
        <w:rPr>
          <w:rFonts w:ascii="Times New Roman" w:hAnsi="Times New Roman" w:cs="Times New Roman"/>
        </w:rPr>
        <w:t>.</w:t>
      </w:r>
      <w:r w:rsidR="00AD07E0">
        <w:rPr>
          <w:rFonts w:ascii="Times New Roman" w:hAnsi="Times New Roman" w:cs="Times New Roman"/>
        </w:rPr>
        <w:t xml:space="preserve"> Справку о проверке приложить к высылаемым файлам.</w:t>
      </w:r>
    </w:p>
    <w:p w14:paraId="62BD95CD" w14:textId="77777777"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14:paraId="1E28B437" w14:textId="77777777" w:rsidR="00A10421" w:rsidRPr="00AB14A5" w:rsidRDefault="00EC50E7" w:rsidP="00EC50E7">
      <w:pPr>
        <w:pStyle w:val="9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ПРАВИЛА ОФОРМЛЕНИЯ:</w:t>
      </w:r>
    </w:p>
    <w:p w14:paraId="1A96542F" w14:textId="5B9A88C4" w:rsidR="00A10421" w:rsidRPr="000C4945" w:rsidRDefault="00AC0D59" w:rsidP="000C4945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0C4945">
        <w:rPr>
          <w:rFonts w:ascii="Times New Roman" w:hAnsi="Times New Roman" w:cs="Times New Roman"/>
          <w:color w:val="auto"/>
        </w:rPr>
        <w:t xml:space="preserve">Работы должны быть объемом до 5 стр., шрифт - 12, </w:t>
      </w:r>
      <w:r w:rsidRPr="000C4945">
        <w:rPr>
          <w:rFonts w:ascii="Times New Roman" w:hAnsi="Times New Roman" w:cs="Times New Roman"/>
          <w:color w:val="auto"/>
          <w:lang w:val="en-US" w:eastAsia="en-US" w:bidi="en-US"/>
        </w:rPr>
        <w:t>Times</w:t>
      </w:r>
      <w:r w:rsidRPr="000C494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0C4945">
        <w:rPr>
          <w:rFonts w:ascii="Times New Roman" w:hAnsi="Times New Roman" w:cs="Times New Roman"/>
          <w:color w:val="auto"/>
          <w:lang w:val="en-US" w:eastAsia="en-US" w:bidi="en-US"/>
        </w:rPr>
        <w:t>New</w:t>
      </w:r>
      <w:r w:rsidRPr="000C494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0C4945">
        <w:rPr>
          <w:rFonts w:ascii="Times New Roman" w:hAnsi="Times New Roman" w:cs="Times New Roman"/>
          <w:color w:val="auto"/>
          <w:lang w:val="en-US" w:eastAsia="en-US" w:bidi="en-US"/>
        </w:rPr>
        <w:t>Roman</w:t>
      </w:r>
      <w:r w:rsidRPr="000C494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0C4945">
        <w:rPr>
          <w:rFonts w:ascii="Times New Roman" w:hAnsi="Times New Roman" w:cs="Times New Roman"/>
          <w:color w:val="auto"/>
        </w:rPr>
        <w:t>через 1,5 интервал, размеры полей слев</w:t>
      </w:r>
      <w:r w:rsidR="00B3322B" w:rsidRPr="000C4945">
        <w:rPr>
          <w:rFonts w:ascii="Times New Roman" w:hAnsi="Times New Roman" w:cs="Times New Roman"/>
          <w:color w:val="auto"/>
        </w:rPr>
        <w:t>а, справа, сверху, снизу - 2 см.</w:t>
      </w:r>
      <w:r w:rsidR="00AB5A07" w:rsidRPr="000C4945">
        <w:rPr>
          <w:rFonts w:ascii="Times New Roman" w:hAnsi="Times New Roman" w:cs="Times New Roman"/>
          <w:color w:val="auto"/>
        </w:rPr>
        <w:t xml:space="preserve"> (в формате </w:t>
      </w:r>
      <w:r w:rsidR="00AB5A07" w:rsidRPr="000C4945">
        <w:rPr>
          <w:rFonts w:ascii="Times New Roman" w:hAnsi="Times New Roman" w:cs="Times New Roman"/>
          <w:color w:val="auto"/>
          <w:lang w:val="en-US" w:eastAsia="en-US" w:bidi="en-US"/>
        </w:rPr>
        <w:t>Word</w:t>
      </w:r>
      <w:r w:rsidR="00AB5A07" w:rsidRPr="000C4945">
        <w:rPr>
          <w:rFonts w:ascii="Times New Roman" w:hAnsi="Times New Roman" w:cs="Times New Roman"/>
          <w:color w:val="auto"/>
          <w:lang w:eastAsia="en-US" w:bidi="en-US"/>
        </w:rPr>
        <w:t>).</w:t>
      </w:r>
    </w:p>
    <w:p w14:paraId="14285D61" w14:textId="00A91EBA" w:rsidR="00A10421" w:rsidRPr="000C4945" w:rsidRDefault="00AC0D59" w:rsidP="000C4945">
      <w:pPr>
        <w:pStyle w:val="101"/>
        <w:shd w:val="clear" w:color="auto" w:fill="auto"/>
        <w:spacing w:line="276" w:lineRule="auto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0C4945">
        <w:rPr>
          <w:rFonts w:ascii="Times New Roman" w:hAnsi="Times New Roman" w:cs="Times New Roman"/>
          <w:color w:val="auto"/>
          <w:sz w:val="22"/>
          <w:szCs w:val="22"/>
        </w:rPr>
        <w:t xml:space="preserve">Работы должны представлять краткое сообщение, содержать </w:t>
      </w:r>
      <w:r w:rsidR="000C4945" w:rsidRPr="000C4945">
        <w:rPr>
          <w:rFonts w:ascii="Times New Roman" w:hAnsi="Times New Roman" w:cs="Times New Roman"/>
          <w:b/>
          <w:bCs/>
          <w:sz w:val="22"/>
          <w:szCs w:val="22"/>
        </w:rPr>
        <w:t xml:space="preserve">«Актуальность» («Введение»), «Цель исследования», «Материалы и методы исследования», «Результаты и их обсуждение», «Выводы» («Заключение»), «Литература». </w:t>
      </w:r>
      <w:r w:rsidRPr="000C4945">
        <w:rPr>
          <w:rFonts w:ascii="Times New Roman" w:hAnsi="Times New Roman" w:cs="Times New Roman"/>
          <w:color w:val="auto"/>
          <w:sz w:val="22"/>
          <w:szCs w:val="22"/>
        </w:rPr>
        <w:t>Сокращения по тексту должны иметь расшифровку при первом их упоминании.</w:t>
      </w:r>
    </w:p>
    <w:p w14:paraId="3B6DC1AE" w14:textId="77777777" w:rsidR="000C4945" w:rsidRPr="00AB14A5" w:rsidRDefault="000C4945" w:rsidP="000C4945">
      <w:pPr>
        <w:pStyle w:val="211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auto"/>
        </w:rPr>
      </w:pPr>
    </w:p>
    <w:p w14:paraId="32B07779" w14:textId="77777777" w:rsidR="00AD07E0" w:rsidRDefault="00AC0D59" w:rsidP="000C4945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  <w:lang w:eastAsia="en-US" w:bidi="en-US"/>
        </w:rPr>
      </w:pPr>
      <w:r w:rsidRPr="00AB14A5">
        <w:rPr>
          <w:rFonts w:ascii="Times New Roman" w:hAnsi="Times New Roman" w:cs="Times New Roman"/>
          <w:color w:val="auto"/>
        </w:rPr>
        <w:t xml:space="preserve">Рисунки (формат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jpg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tiff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bmp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</w:rPr>
        <w:t xml:space="preserve">или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gif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) </w:t>
      </w:r>
      <w:r w:rsidRPr="00AB14A5">
        <w:rPr>
          <w:rFonts w:ascii="Times New Roman" w:hAnsi="Times New Roman" w:cs="Times New Roman"/>
          <w:color w:val="auto"/>
        </w:rPr>
        <w:t xml:space="preserve">и таблицы (в формате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Word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) </w:t>
      </w:r>
      <w:r w:rsidRPr="00AB14A5">
        <w:rPr>
          <w:rFonts w:ascii="Times New Roman" w:hAnsi="Times New Roman" w:cs="Times New Roman"/>
          <w:color w:val="auto"/>
        </w:rPr>
        <w:t xml:space="preserve">должны быть вставлены в текст «по центру». Для изображения структурных химических формул используется специализированный редактор формул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ISIS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Draw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>;</w:t>
      </w:r>
    </w:p>
    <w:p w14:paraId="013DFB71" w14:textId="172B3EAD" w:rsidR="00A10421" w:rsidRPr="00AB14A5" w:rsidRDefault="00AD07E0" w:rsidP="000C4945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  <w:lang w:eastAsia="en-US" w:bidi="en-US"/>
        </w:rPr>
      </w:pPr>
      <w:r w:rsidRPr="00AD07E0">
        <w:rPr>
          <w:rFonts w:ascii="Times New Roman" w:hAnsi="Times New Roman" w:cs="Times New Roman"/>
          <w:color w:val="auto"/>
        </w:rPr>
        <w:t xml:space="preserve">Нумерация источников литературы в соответствующем разделе статьи ЛИТЕРАТУРА/REFERENCES определяется порядком их первого упоминания в тексте статьи, а не алфавитным порядком. По тексту библиографические ссылки приводятся арабскими цифрами в квадратных скобках. При оформлении библиографических ссылок списка литературы необходимо использовать номенклатуру названий журналов, рекомендованную </w:t>
      </w:r>
      <w:proofErr w:type="spellStart"/>
      <w:r w:rsidRPr="00AD07E0">
        <w:rPr>
          <w:rFonts w:ascii="Times New Roman" w:hAnsi="Times New Roman" w:cs="Times New Roman"/>
          <w:color w:val="auto"/>
        </w:rPr>
        <w:t>Index</w:t>
      </w:r>
      <w:proofErr w:type="spellEnd"/>
      <w:r w:rsidRPr="00AD07E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07E0">
        <w:rPr>
          <w:rFonts w:ascii="Times New Roman" w:hAnsi="Times New Roman" w:cs="Times New Roman"/>
          <w:color w:val="auto"/>
        </w:rPr>
        <w:t>Medicus</w:t>
      </w:r>
      <w:proofErr w:type="spellEnd"/>
      <w:r w:rsidRPr="00AD07E0">
        <w:rPr>
          <w:rFonts w:ascii="Times New Roman" w:hAnsi="Times New Roman" w:cs="Times New Roman"/>
          <w:color w:val="auto"/>
        </w:rPr>
        <w:t xml:space="preserve"> (</w:t>
      </w:r>
      <w:hyperlink r:id="rId13" w:history="1">
        <w:r w:rsidRPr="00AD07E0">
          <w:rPr>
            <w:rFonts w:ascii="Times New Roman" w:hAnsi="Times New Roman" w:cs="Times New Roman"/>
            <w:color w:val="auto"/>
          </w:rPr>
          <w:t>www.nlm.nih.gov</w:t>
        </w:r>
      </w:hyperlink>
      <w:r w:rsidRPr="00AD07E0">
        <w:rPr>
          <w:rFonts w:ascii="Times New Roman" w:hAnsi="Times New Roman" w:cs="Times New Roman"/>
          <w:color w:val="auto"/>
        </w:rPr>
        <w:t xml:space="preserve">). </w:t>
      </w:r>
      <w:r w:rsidRPr="00AD07E0">
        <w:rPr>
          <w:rFonts w:ascii="Times New Roman" w:hAnsi="Times New Roman" w:cs="Times New Roman"/>
          <w:color w:val="auto"/>
        </w:rPr>
        <w:lastRenderedPageBreak/>
        <w:t xml:space="preserve">Цитирование по системе автор-дата не допускается. В библиографических ссылках должны быть упомянуты все авторы (фамилия и после нее инициалы с точками) в случае, если авторов четыре или больше, необходимо перечислить первых трех авторов через запятую и добавить: «и </w:t>
      </w:r>
      <w:proofErr w:type="spellStart"/>
      <w:r w:rsidRPr="00AD07E0">
        <w:rPr>
          <w:rFonts w:ascii="Times New Roman" w:hAnsi="Times New Roman" w:cs="Times New Roman"/>
          <w:color w:val="auto"/>
        </w:rPr>
        <w:t>соавт</w:t>
      </w:r>
      <w:proofErr w:type="spellEnd"/>
      <w:r w:rsidRPr="00AD07E0">
        <w:rPr>
          <w:rFonts w:ascii="Times New Roman" w:hAnsi="Times New Roman" w:cs="Times New Roman"/>
          <w:color w:val="auto"/>
        </w:rPr>
        <w:t>.» (</w:t>
      </w:r>
      <w:proofErr w:type="spellStart"/>
      <w:r w:rsidRPr="00AD07E0">
        <w:rPr>
          <w:rFonts w:ascii="Times New Roman" w:hAnsi="Times New Roman" w:cs="Times New Roman"/>
          <w:color w:val="auto"/>
        </w:rPr>
        <w:t>et</w:t>
      </w:r>
      <w:proofErr w:type="spellEnd"/>
      <w:r w:rsidRPr="00AD07E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07E0">
        <w:rPr>
          <w:rFonts w:ascii="Times New Roman" w:hAnsi="Times New Roman" w:cs="Times New Roman"/>
          <w:color w:val="auto"/>
        </w:rPr>
        <w:t>al</w:t>
      </w:r>
      <w:proofErr w:type="spellEnd"/>
      <w:r w:rsidRPr="00AD07E0">
        <w:rPr>
          <w:rFonts w:ascii="Times New Roman" w:hAnsi="Times New Roman" w:cs="Times New Roman"/>
          <w:color w:val="auto"/>
        </w:rPr>
        <w:t xml:space="preserve">.), а перед </w:t>
      </w:r>
      <w:proofErr w:type="spellStart"/>
      <w:r w:rsidRPr="00AD07E0">
        <w:rPr>
          <w:rFonts w:ascii="Times New Roman" w:hAnsi="Times New Roman" w:cs="Times New Roman"/>
          <w:color w:val="auto"/>
        </w:rPr>
        <w:t>et</w:t>
      </w:r>
      <w:proofErr w:type="spellEnd"/>
      <w:r w:rsidRPr="00AD07E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07E0">
        <w:rPr>
          <w:rFonts w:ascii="Times New Roman" w:hAnsi="Times New Roman" w:cs="Times New Roman"/>
          <w:color w:val="auto"/>
        </w:rPr>
        <w:t>al</w:t>
      </w:r>
      <w:proofErr w:type="spellEnd"/>
      <w:r w:rsidRPr="00AD07E0">
        <w:rPr>
          <w:rFonts w:ascii="Times New Roman" w:hAnsi="Times New Roman" w:cs="Times New Roman"/>
          <w:color w:val="auto"/>
        </w:rPr>
        <w:t>. запятую ставить не надо.</w:t>
      </w:r>
      <w:r w:rsidR="009B7D53">
        <w:rPr>
          <w:rFonts w:ascii="Times New Roman" w:hAnsi="Times New Roman" w:cs="Times New Roman"/>
          <w:color w:val="auto"/>
        </w:rPr>
        <w:t xml:space="preserve"> Примеры цитирования прил</w:t>
      </w:r>
      <w:r w:rsidR="006B2FE2">
        <w:rPr>
          <w:rFonts w:ascii="Times New Roman" w:hAnsi="Times New Roman" w:cs="Times New Roman"/>
          <w:color w:val="auto"/>
        </w:rPr>
        <w:t>а</w:t>
      </w:r>
      <w:r w:rsidR="009B7D53">
        <w:rPr>
          <w:rFonts w:ascii="Times New Roman" w:hAnsi="Times New Roman" w:cs="Times New Roman"/>
          <w:color w:val="auto"/>
        </w:rPr>
        <w:t>гаются отдельным файлом.</w:t>
      </w:r>
    </w:p>
    <w:p w14:paraId="41E3D905" w14:textId="09A52FC6" w:rsidR="00A10421" w:rsidRPr="00B540C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Электронный вариант</w:t>
      </w:r>
      <w:r w:rsidR="00F86C15">
        <w:rPr>
          <w:rFonts w:ascii="Times New Roman" w:hAnsi="Times New Roman" w:cs="Times New Roman"/>
          <w:color w:val="auto"/>
        </w:rPr>
        <w:t xml:space="preserve"> </w:t>
      </w:r>
      <w:r w:rsidRPr="00B540C5">
        <w:rPr>
          <w:rFonts w:ascii="Times New Roman" w:hAnsi="Times New Roman" w:cs="Times New Roman"/>
          <w:color w:val="auto"/>
        </w:rPr>
        <w:t xml:space="preserve">направляется по электронной почте в виде вложения. В названии файла указывается номер секции (номера предложены выше) и фамилия первого (основного) автора (Пример: секция - охрана материнства и детства, следовательно, название файла: </w:t>
      </w:r>
      <w:r w:rsidR="00C12075" w:rsidRPr="00B540C5">
        <w:rPr>
          <w:rFonts w:ascii="Times New Roman" w:hAnsi="Times New Roman" w:cs="Times New Roman"/>
          <w:color w:val="auto"/>
        </w:rPr>
        <w:t>2. Иванов</w:t>
      </w:r>
      <w:r w:rsidRPr="00B540C5">
        <w:rPr>
          <w:rFonts w:ascii="Times New Roman" w:hAnsi="Times New Roman" w:cs="Times New Roman"/>
          <w:color w:val="auto"/>
        </w:rPr>
        <w:t>). От одного автора, указанного как основной автор, принимается не более одной работы.</w:t>
      </w:r>
    </w:p>
    <w:p w14:paraId="76B635E6" w14:textId="77777777" w:rsidR="00C12075" w:rsidRPr="00EE5230" w:rsidRDefault="00C12075" w:rsidP="000C4945">
      <w:pPr>
        <w:pStyle w:val="101"/>
        <w:shd w:val="clear" w:color="auto" w:fill="auto"/>
        <w:spacing w:line="276" w:lineRule="auto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4D9F2366" w14:textId="77777777" w:rsidR="00A10421" w:rsidRPr="00B540C5" w:rsidRDefault="00EC50E7" w:rsidP="00EC50E7">
      <w:pPr>
        <w:pStyle w:val="10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540C5">
        <w:rPr>
          <w:rFonts w:ascii="Times New Roman" w:hAnsi="Times New Roman" w:cs="Times New Roman"/>
          <w:b/>
          <w:color w:val="auto"/>
          <w:sz w:val="22"/>
          <w:szCs w:val="22"/>
        </w:rPr>
        <w:t>СТРУКТУРА ТЕКСТА:</w:t>
      </w:r>
    </w:p>
    <w:p w14:paraId="6D1DEBB9" w14:textId="77777777"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УДК (по левому краю)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14:paraId="2FE91916" w14:textId="77777777"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Название работы (выравнивание по центру) заглавными буквами - через одну строку после УДК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14:paraId="1C7424A8" w14:textId="77777777"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Инициалы и фамилии авторов (по центру) - через одну строку, по центру строчными буквами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14:paraId="2EAEF555" w14:textId="77777777"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Название организации, место ее расположения (по центру). Если организаций несколько, все они приводятся с новой строки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14:paraId="09068F7B" w14:textId="77777777"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Кафедра или организация (по центру), на базе которой была выполнена работа (Зав. кафедрой, подразделением; научный руководитель)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14:paraId="5BBB0DBD" w14:textId="77777777"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>-</w:t>
      </w: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mail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</w:rPr>
        <w:t>одного из авторов (по центру)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14:paraId="320B045F" w14:textId="002BC532" w:rsidR="0093665F" w:rsidRPr="00B540C5" w:rsidRDefault="00AC0D59" w:rsidP="0093665F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Аннотация</w:t>
      </w:r>
      <w:r w:rsidR="00450C23">
        <w:rPr>
          <w:rFonts w:ascii="Times New Roman" w:hAnsi="Times New Roman" w:cs="Times New Roman"/>
          <w:color w:val="auto"/>
        </w:rPr>
        <w:t>, название работы, фамилии и инициалы авторов</w:t>
      </w:r>
      <w:r w:rsidRPr="00B540C5">
        <w:rPr>
          <w:rFonts w:ascii="Times New Roman" w:hAnsi="Times New Roman" w:cs="Times New Roman"/>
          <w:color w:val="auto"/>
        </w:rPr>
        <w:t xml:space="preserve"> на русском и английском языке </w:t>
      </w:r>
      <w:r w:rsidR="00450C23">
        <w:rPr>
          <w:rFonts w:ascii="Times New Roman" w:hAnsi="Times New Roman" w:cs="Times New Roman"/>
          <w:color w:val="auto"/>
        </w:rPr>
        <w:t xml:space="preserve">(см. образец, </w:t>
      </w:r>
      <w:r w:rsidRPr="00B540C5">
        <w:rPr>
          <w:rFonts w:ascii="Times New Roman" w:hAnsi="Times New Roman" w:cs="Times New Roman"/>
          <w:color w:val="auto"/>
        </w:rPr>
        <w:t>не более 1000 знаков, включая пробелы)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14:paraId="6BB37BE3" w14:textId="77777777" w:rsidR="00A10421" w:rsidRPr="00B540C5" w:rsidRDefault="00AC0D59" w:rsidP="0093665F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Текст работы (выравнивание по ширине) - через одну строку, с красной строки (отступ 1 см)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14:paraId="5FA4A953" w14:textId="77777777"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Список литературы.</w:t>
      </w:r>
    </w:p>
    <w:p w14:paraId="4B00CAB7" w14:textId="77777777" w:rsidR="0093665F" w:rsidRPr="00B540C5" w:rsidRDefault="0093665F" w:rsidP="00F3412A">
      <w:pPr>
        <w:pStyle w:val="101"/>
        <w:shd w:val="clear" w:color="auto" w:fill="auto"/>
        <w:tabs>
          <w:tab w:val="left" w:leader="underscore" w:pos="9370"/>
        </w:tabs>
        <w:spacing w:line="276" w:lineRule="auto"/>
        <w:ind w:firstLine="567"/>
        <w:rPr>
          <w:rStyle w:val="102"/>
          <w:rFonts w:ascii="Times New Roman" w:hAnsi="Times New Roman" w:cs="Times New Roman"/>
          <w:color w:val="auto"/>
          <w:sz w:val="22"/>
          <w:szCs w:val="22"/>
        </w:rPr>
      </w:pPr>
    </w:p>
    <w:p w14:paraId="786DA817" w14:textId="77777777" w:rsidR="00A10421" w:rsidRPr="00B540C5" w:rsidRDefault="00DF6EA0" w:rsidP="0093665F">
      <w:pPr>
        <w:pStyle w:val="101"/>
        <w:pBdr>
          <w:bottom w:val="single" w:sz="12" w:space="1" w:color="auto"/>
        </w:pBdr>
        <w:shd w:val="clear" w:color="auto" w:fill="auto"/>
        <w:tabs>
          <w:tab w:val="left" w:leader="underscore" w:pos="9370"/>
        </w:tabs>
        <w:spacing w:line="276" w:lineRule="auto"/>
        <w:ind w:firstLine="567"/>
        <w:jc w:val="center"/>
        <w:rPr>
          <w:rStyle w:val="102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B540C5">
        <w:rPr>
          <w:rStyle w:val="102"/>
          <w:rFonts w:ascii="Times New Roman" w:hAnsi="Times New Roman" w:cs="Times New Roman"/>
          <w:b/>
          <w:color w:val="auto"/>
          <w:sz w:val="22"/>
          <w:szCs w:val="22"/>
          <w:u w:val="none"/>
        </w:rPr>
        <w:t>ПРИМЕР ОФОРМЛЕНИЯ:</w:t>
      </w:r>
    </w:p>
    <w:p w14:paraId="21D683DA" w14:textId="77777777" w:rsidR="00B3322B" w:rsidRPr="00B540C5" w:rsidRDefault="00B3322B" w:rsidP="0093665F">
      <w:pPr>
        <w:pStyle w:val="101"/>
        <w:shd w:val="clear" w:color="auto" w:fill="auto"/>
        <w:tabs>
          <w:tab w:val="left" w:leader="underscore" w:pos="9370"/>
        </w:tabs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D8D01A9" w14:textId="52AB2D7D"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УДК: 336.69</w:t>
      </w:r>
      <w:r w:rsidR="00BD345E">
        <w:rPr>
          <w:rFonts w:ascii="Times New Roman" w:hAnsi="Times New Roman" w:cs="Times New Roman"/>
          <w:color w:val="auto"/>
          <w:sz w:val="24"/>
          <w:szCs w:val="24"/>
        </w:rPr>
        <w:t xml:space="preserve">.9798.098. </w:t>
      </w:r>
      <w:r w:rsidR="00BD345E" w:rsidRPr="00BD345E">
        <w:rPr>
          <w:rFonts w:ascii="Times New Roman" w:hAnsi="Times New Roman" w:cs="Times New Roman"/>
          <w:color w:val="auto"/>
          <w:sz w:val="24"/>
          <w:szCs w:val="24"/>
        </w:rPr>
        <w:t>https://www.teacode.com/online/udc/</w:t>
      </w:r>
    </w:p>
    <w:p w14:paraId="5BDEBE0F" w14:textId="77777777" w:rsidR="00D81BB9" w:rsidRDefault="00D81BB9" w:rsidP="00D81BB9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39B3591" w14:textId="761A01C1" w:rsidR="00D81BB9" w:rsidRDefault="00D81BB9" w:rsidP="00D81BB9">
      <w:pPr>
        <w:jc w:val="center"/>
        <w:rPr>
          <w:rFonts w:ascii="Times New Roman" w:eastAsia="Bookman Old Style" w:hAnsi="Times New Roman" w:cs="Times New Roman"/>
          <w:color w:val="auto"/>
        </w:rPr>
      </w:pPr>
      <w:r w:rsidRPr="00D81BB9">
        <w:rPr>
          <w:rFonts w:ascii="Times New Roman" w:eastAsia="Bookman Old Style" w:hAnsi="Times New Roman" w:cs="Times New Roman"/>
          <w:color w:val="auto"/>
        </w:rPr>
        <w:t>ВЛИЯНИЕ ЭКСПЕРИМЕНТАЛЬНОГО ИЗМЕНЕНИЯ КАЛЬЦИЕВОГО ГОМЕОСТАЗИСА НА ГЕМОДИНАМИЧЕСКИЕ ЭФФЕКТЫ КОБАЛЬТА И ЦИНКА</w:t>
      </w:r>
    </w:p>
    <w:p w14:paraId="5EC234DC" w14:textId="77777777" w:rsidR="00D81BB9" w:rsidRPr="00D81BB9" w:rsidRDefault="00D81BB9" w:rsidP="00D81BB9">
      <w:pPr>
        <w:jc w:val="center"/>
        <w:rPr>
          <w:rFonts w:ascii="Times New Roman" w:eastAsia="Bookman Old Style" w:hAnsi="Times New Roman" w:cs="Times New Roman"/>
          <w:color w:val="auto"/>
        </w:rPr>
      </w:pPr>
    </w:p>
    <w:p w14:paraId="6747AF28" w14:textId="5F54F48E" w:rsidR="00A10421" w:rsidRPr="00B540C5" w:rsidRDefault="00D81BB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Сидоров</w:t>
      </w:r>
      <w:r w:rsidR="00AC0D59"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В.В., Петров А. А.</w:t>
      </w:r>
    </w:p>
    <w:p w14:paraId="44178645" w14:textId="78849B35"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Северо-Осетинская государственная медицинская академия, Россия, г.</w:t>
      </w:r>
      <w:r w:rsidR="00BD34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>Владикавказ, Кафедра факультетской терапии (Зав. кафедрой - проф. Сидоров И.В.; научный руководитель- проф. Егоров И.И.)</w:t>
      </w:r>
    </w:p>
    <w:p w14:paraId="5586DEC1" w14:textId="4AE3EBA8"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E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-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mail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: </w:t>
      </w:r>
      <w:proofErr w:type="spellStart"/>
      <w:r w:rsidR="00D81BB9" w:rsidRPr="00D81BB9">
        <w:rPr>
          <w:rFonts w:ascii="Times New Roman" w:hAnsi="Times New Roman" w:cs="Times New Roman"/>
          <w:sz w:val="24"/>
          <w:szCs w:val="24"/>
          <w:lang w:val="en-US"/>
        </w:rPr>
        <w:t>sidorov</w:t>
      </w:r>
      <w:proofErr w:type="spellEnd"/>
      <w:r w:rsidRPr="00D81BB9">
        <w:rPr>
          <w:rFonts w:ascii="Times New Roman" w:hAnsi="Times New Roman" w:cs="Times New Roman"/>
          <w:sz w:val="24"/>
          <w:szCs w:val="24"/>
        </w:rPr>
        <w:t>@mail.ru</w:t>
      </w:r>
    </w:p>
    <w:p w14:paraId="321C7C37" w14:textId="77777777" w:rsidR="0093665F" w:rsidRPr="00B540C5" w:rsidRDefault="0093665F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09D60541" w14:textId="206A15B0"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При длительном подкожном введении </w:t>
      </w:r>
      <w:r w:rsidR="00D81BB9">
        <w:rPr>
          <w:rFonts w:ascii="Times New Roman" w:hAnsi="Times New Roman" w:cs="Times New Roman"/>
          <w:color w:val="auto"/>
          <w:sz w:val="24"/>
          <w:szCs w:val="24"/>
        </w:rPr>
        <w:t>хлорида цинка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крысам линии Вистар в дозе 0,1 мг/кг уменьшается выраженность изменений </w:t>
      </w:r>
      <w:r w:rsidR="00AA2643">
        <w:rPr>
          <w:rFonts w:ascii="Times New Roman" w:hAnsi="Times New Roman" w:cs="Times New Roman"/>
          <w:color w:val="auto"/>
          <w:sz w:val="24"/>
          <w:szCs w:val="24"/>
        </w:rPr>
        <w:t>параметров системной гемодинамики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при меньшем снижении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канальцевой</w:t>
      </w:r>
      <w:proofErr w:type="spellEnd"/>
      <w:r w:rsidR="00B3322B"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реабсорбции воды. Под влиянием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ацизола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уменьшаются изменения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канальцевой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обработки ионов натрия, кальция, магния и фосфора...</w:t>
      </w:r>
    </w:p>
    <w:p w14:paraId="729435B9" w14:textId="77777777"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</w:p>
    <w:p w14:paraId="3ADDF35E" w14:textId="77777777" w:rsidR="00B3322B" w:rsidRPr="00B540C5" w:rsidRDefault="00AC0D59" w:rsidP="00B3322B">
      <w:pPr>
        <w:pStyle w:val="101"/>
        <w:shd w:val="clear" w:color="auto" w:fill="auto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Preventive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maintenance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possibilities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on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nephrotoxic action of cadmium </w:t>
      </w:r>
    </w:p>
    <w:p w14:paraId="6FCE2C0C" w14:textId="299077F2" w:rsidR="00A10421" w:rsidRPr="00B540C5" w:rsidRDefault="00450C23" w:rsidP="00B3322B">
      <w:pPr>
        <w:pStyle w:val="101"/>
        <w:shd w:val="clear" w:color="auto" w:fill="auto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S</w:t>
      </w:r>
      <w:r w:rsidR="00D81BB9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idorov</w:t>
      </w:r>
      <w:proofErr w:type="spellEnd"/>
      <w:r w:rsidR="00AC0D59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V.V., Petrov A. A.</w:t>
      </w:r>
    </w:p>
    <w:p w14:paraId="70F11E7B" w14:textId="236D3B49" w:rsidR="00B3322B" w:rsidRDefault="00AC0D59" w:rsidP="00AB192C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lastRenderedPageBreak/>
        <w:t xml:space="preserve">At long hypodermic injection of cadmium sulphate to rats of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Vistar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line in a dose of 0,1 mg/kg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acyzol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expressiveness of changes of water secretory function of kidneys at smaller decrease of TWR. Under influence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acyzol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decrease changes tubular reabsorption of sodium, calcium, magnesium and phosphorus ions.</w:t>
      </w:r>
    </w:p>
    <w:p w14:paraId="7BAE05CC" w14:textId="77777777" w:rsidR="00BD345E" w:rsidRDefault="00BD345E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0C4945">
        <w:rPr>
          <w:rFonts w:ascii="Times New Roman" w:hAnsi="Times New Roman" w:cs="Times New Roman"/>
          <w:b/>
          <w:bCs/>
          <w:sz w:val="22"/>
          <w:szCs w:val="22"/>
        </w:rPr>
        <w:t xml:space="preserve">«Актуальность» («Введение»), </w:t>
      </w:r>
    </w:p>
    <w:p w14:paraId="3FD23DEB" w14:textId="77777777" w:rsidR="00BD345E" w:rsidRDefault="00BD345E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0C4945">
        <w:rPr>
          <w:rFonts w:ascii="Times New Roman" w:hAnsi="Times New Roman" w:cs="Times New Roman"/>
          <w:b/>
          <w:bCs/>
          <w:sz w:val="22"/>
          <w:szCs w:val="22"/>
        </w:rPr>
        <w:t xml:space="preserve">«Цель исследования», </w:t>
      </w:r>
    </w:p>
    <w:p w14:paraId="749C163E" w14:textId="77777777" w:rsidR="00BD345E" w:rsidRDefault="00BD345E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0C4945">
        <w:rPr>
          <w:rFonts w:ascii="Times New Roman" w:hAnsi="Times New Roman" w:cs="Times New Roman"/>
          <w:b/>
          <w:bCs/>
          <w:sz w:val="22"/>
          <w:szCs w:val="22"/>
        </w:rPr>
        <w:t xml:space="preserve">«Материалы и методы исследования», </w:t>
      </w:r>
    </w:p>
    <w:p w14:paraId="770FBEF0" w14:textId="77777777" w:rsidR="00AB192C" w:rsidRDefault="00BD345E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0C4945">
        <w:rPr>
          <w:rFonts w:ascii="Times New Roman" w:hAnsi="Times New Roman" w:cs="Times New Roman"/>
          <w:b/>
          <w:bCs/>
          <w:sz w:val="22"/>
          <w:szCs w:val="22"/>
        </w:rPr>
        <w:t>«Результаты и их обсуждение»,</w:t>
      </w:r>
    </w:p>
    <w:p w14:paraId="1B3D8D95" w14:textId="77777777" w:rsidR="00AB192C" w:rsidRDefault="00BD345E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0C4945">
        <w:rPr>
          <w:rFonts w:ascii="Times New Roman" w:hAnsi="Times New Roman" w:cs="Times New Roman"/>
          <w:b/>
          <w:bCs/>
          <w:sz w:val="22"/>
          <w:szCs w:val="22"/>
        </w:rPr>
        <w:t xml:space="preserve"> «Выводы» («Заключение»), </w:t>
      </w:r>
    </w:p>
    <w:p w14:paraId="7BCF140D" w14:textId="59237A65" w:rsidR="00A10421" w:rsidRPr="00D81BB9" w:rsidRDefault="00BD345E" w:rsidP="00D81BB9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C4945">
        <w:rPr>
          <w:rFonts w:ascii="Times New Roman" w:hAnsi="Times New Roman" w:cs="Times New Roman"/>
          <w:b/>
          <w:bCs/>
          <w:sz w:val="22"/>
          <w:szCs w:val="22"/>
        </w:rPr>
        <w:t>«Литература»</w:t>
      </w:r>
    </w:p>
    <w:p w14:paraId="52412EAF" w14:textId="77777777" w:rsidR="009D074B" w:rsidRPr="00B540C5" w:rsidRDefault="009D074B" w:rsidP="00F3412A">
      <w:pPr>
        <w:pStyle w:val="101"/>
        <w:shd w:val="clear" w:color="auto" w:fill="auto"/>
        <w:spacing w:line="276" w:lineRule="auto"/>
        <w:ind w:firstLine="567"/>
        <w:rPr>
          <w:rStyle w:val="102"/>
          <w:rFonts w:ascii="Times New Roman" w:hAnsi="Times New Roman" w:cs="Times New Roman"/>
          <w:color w:val="auto"/>
        </w:rPr>
      </w:pPr>
    </w:p>
    <w:p w14:paraId="29A8C212" w14:textId="77777777" w:rsidR="00A10421" w:rsidRPr="00B540C5" w:rsidRDefault="009D074B" w:rsidP="0093665F">
      <w:pPr>
        <w:pStyle w:val="101"/>
        <w:shd w:val="clear" w:color="auto" w:fill="auto"/>
        <w:spacing w:line="276" w:lineRule="auto"/>
        <w:ind w:firstLine="567"/>
        <w:jc w:val="center"/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</w:pPr>
      <w:r w:rsidRPr="00B540C5"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  <w:br w:type="column"/>
      </w:r>
      <w:r w:rsidR="00DF6EA0" w:rsidRPr="00B540C5"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  <w:lastRenderedPageBreak/>
        <w:t>ЗАЯВКИ И РАБОТЫ НАПРАВЛЯТЬ ПО АДРЕСУ:</w:t>
      </w:r>
    </w:p>
    <w:p w14:paraId="4A2A05DA" w14:textId="77777777" w:rsidR="003627D4" w:rsidRPr="00B540C5" w:rsidRDefault="003627D4" w:rsidP="0093665F">
      <w:pPr>
        <w:pStyle w:val="10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14:paraId="492F69D1" w14:textId="743AF86D" w:rsidR="00A10421" w:rsidRPr="00B540C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 xml:space="preserve">362019, РСО-Алания, г. Владикавказ, ул. Пушкинская, 40, </w:t>
      </w:r>
      <w:r w:rsidR="009D074B" w:rsidRPr="00B540C5">
        <w:rPr>
          <w:rFonts w:ascii="Times New Roman" w:hAnsi="Times New Roman" w:cs="Times New Roman"/>
          <w:color w:val="auto"/>
        </w:rPr>
        <w:t>Ф</w:t>
      </w:r>
      <w:r w:rsidRPr="00B540C5">
        <w:rPr>
          <w:rFonts w:ascii="Times New Roman" w:hAnsi="Times New Roman" w:cs="Times New Roman"/>
          <w:color w:val="auto"/>
        </w:rPr>
        <w:t xml:space="preserve">ГБОУ ВО СОГМА Минздрава России, Совет молодых ученых и специалистов </w:t>
      </w:r>
      <w:r w:rsidRPr="00B540C5">
        <w:rPr>
          <w:rStyle w:val="2BookmanOldStyle95pt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или </w:t>
      </w:r>
      <w:r w:rsidRPr="00B540C5">
        <w:rPr>
          <w:rFonts w:ascii="Times New Roman" w:hAnsi="Times New Roman" w:cs="Times New Roman"/>
          <w:color w:val="auto"/>
        </w:rPr>
        <w:t xml:space="preserve">на адрес электронной почты: </w:t>
      </w:r>
      <w:hyperlink r:id="rId14" w:history="1">
        <w:r w:rsidR="00D81BB9" w:rsidRPr="00991685">
          <w:rPr>
            <w:rStyle w:val="a3"/>
            <w:rFonts w:ascii="Times New Roman" w:hAnsi="Times New Roman" w:cs="Times New Roman"/>
          </w:rPr>
          <w:t>smu.nosma@mail.ru</w:t>
        </w:r>
      </w:hyperlink>
      <w:r w:rsidRPr="00B540C5">
        <w:rPr>
          <w:rStyle w:val="2BookmanOldStyle95pt"/>
          <w:rFonts w:ascii="Times New Roman" w:hAnsi="Times New Roman" w:cs="Times New Roman"/>
          <w:b w:val="0"/>
          <w:bCs w:val="0"/>
          <w:color w:val="auto"/>
          <w:sz w:val="22"/>
          <w:szCs w:val="22"/>
          <w:lang w:eastAsia="en-US" w:bidi="en-US"/>
        </w:rPr>
        <w:t>.</w:t>
      </w:r>
    </w:p>
    <w:p w14:paraId="3AFB46CD" w14:textId="77777777" w:rsidR="003627D4" w:rsidRPr="00B540C5" w:rsidRDefault="00AC0D59" w:rsidP="00F3412A">
      <w:pPr>
        <w:pStyle w:val="91"/>
        <w:shd w:val="clear" w:color="auto" w:fill="auto"/>
        <w:spacing w:line="276" w:lineRule="auto"/>
        <w:ind w:firstLine="567"/>
        <w:rPr>
          <w:rStyle w:val="92"/>
          <w:rFonts w:ascii="Times New Roman" w:hAnsi="Times New Roman" w:cs="Times New Roman"/>
          <w:b/>
          <w:bCs/>
          <w:color w:val="auto"/>
        </w:rPr>
      </w:pPr>
      <w:r w:rsidRPr="00B540C5">
        <w:rPr>
          <w:rStyle w:val="92"/>
          <w:rFonts w:ascii="Times New Roman" w:hAnsi="Times New Roman" w:cs="Times New Roman"/>
          <w:b/>
          <w:bCs/>
          <w:color w:val="auto"/>
        </w:rPr>
        <w:t xml:space="preserve">Контакты: </w:t>
      </w:r>
    </w:p>
    <w:p w14:paraId="54D7F213" w14:textId="41B17400" w:rsidR="00A10421" w:rsidRPr="00B540C5" w:rsidRDefault="003627D4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Style w:val="25"/>
          <w:rFonts w:ascii="Times New Roman" w:hAnsi="Times New Roman" w:cs="Times New Roman"/>
          <w:b/>
          <w:color w:val="auto"/>
        </w:rPr>
        <w:t>+7</w:t>
      </w:r>
      <w:r w:rsidR="00E07522">
        <w:rPr>
          <w:rStyle w:val="25"/>
          <w:rFonts w:ascii="Times New Roman" w:hAnsi="Times New Roman" w:cs="Times New Roman"/>
          <w:b/>
          <w:color w:val="auto"/>
        </w:rPr>
        <w:t>-</w:t>
      </w:r>
      <w:r w:rsidR="00D81BB9">
        <w:rPr>
          <w:rStyle w:val="25"/>
          <w:rFonts w:ascii="Times New Roman" w:hAnsi="Times New Roman" w:cs="Times New Roman"/>
          <w:b/>
          <w:color w:val="auto"/>
        </w:rPr>
        <w:t>989</w:t>
      </w:r>
      <w:r w:rsidR="00E07522">
        <w:rPr>
          <w:rStyle w:val="25"/>
          <w:rFonts w:ascii="Times New Roman" w:hAnsi="Times New Roman" w:cs="Times New Roman"/>
          <w:b/>
          <w:color w:val="auto"/>
        </w:rPr>
        <w:t>-</w:t>
      </w:r>
      <w:r w:rsidR="00D81BB9">
        <w:rPr>
          <w:rStyle w:val="25"/>
          <w:rFonts w:ascii="Times New Roman" w:hAnsi="Times New Roman" w:cs="Times New Roman"/>
          <w:b/>
          <w:color w:val="auto"/>
        </w:rPr>
        <w:t>178</w:t>
      </w:r>
      <w:r w:rsidR="00E07522">
        <w:rPr>
          <w:rStyle w:val="25"/>
          <w:rFonts w:ascii="Times New Roman" w:hAnsi="Times New Roman" w:cs="Times New Roman"/>
          <w:b/>
          <w:color w:val="auto"/>
        </w:rPr>
        <w:t>-</w:t>
      </w:r>
      <w:r w:rsidR="00D81BB9">
        <w:rPr>
          <w:rStyle w:val="25"/>
          <w:rFonts w:ascii="Times New Roman" w:hAnsi="Times New Roman" w:cs="Times New Roman"/>
          <w:b/>
          <w:color w:val="auto"/>
        </w:rPr>
        <w:t>38</w:t>
      </w:r>
      <w:r w:rsidR="00E07522">
        <w:rPr>
          <w:rStyle w:val="25"/>
          <w:rFonts w:ascii="Times New Roman" w:hAnsi="Times New Roman" w:cs="Times New Roman"/>
          <w:b/>
          <w:color w:val="auto"/>
        </w:rPr>
        <w:t>-</w:t>
      </w:r>
      <w:r w:rsidR="00D81BB9">
        <w:rPr>
          <w:rStyle w:val="25"/>
          <w:rFonts w:ascii="Times New Roman" w:hAnsi="Times New Roman" w:cs="Times New Roman"/>
          <w:b/>
          <w:color w:val="auto"/>
        </w:rPr>
        <w:t>88</w:t>
      </w:r>
      <w:r w:rsidRPr="00B540C5">
        <w:rPr>
          <w:rStyle w:val="25"/>
          <w:rFonts w:ascii="Times New Roman" w:hAnsi="Times New Roman" w:cs="Times New Roman"/>
          <w:color w:val="auto"/>
        </w:rPr>
        <w:t xml:space="preserve"> </w:t>
      </w:r>
      <w:r w:rsidR="00D81BB9">
        <w:rPr>
          <w:rFonts w:ascii="Times New Roman" w:hAnsi="Times New Roman" w:cs="Times New Roman"/>
          <w:color w:val="auto"/>
        </w:rPr>
        <w:t>–</w:t>
      </w:r>
      <w:r w:rsidRPr="00B540C5">
        <w:rPr>
          <w:rFonts w:ascii="Times New Roman" w:hAnsi="Times New Roman" w:cs="Times New Roman"/>
          <w:color w:val="auto"/>
        </w:rPr>
        <w:t xml:space="preserve"> </w:t>
      </w:r>
      <w:r w:rsidR="00D81BB9">
        <w:rPr>
          <w:rFonts w:ascii="Times New Roman" w:hAnsi="Times New Roman" w:cs="Times New Roman"/>
          <w:b w:val="0"/>
          <w:color w:val="auto"/>
        </w:rPr>
        <w:t>Оганесян Давид Хачатурович</w:t>
      </w:r>
      <w:r w:rsidR="00C15837">
        <w:rPr>
          <w:rFonts w:ascii="Times New Roman" w:hAnsi="Times New Roman" w:cs="Times New Roman"/>
          <w:b w:val="0"/>
          <w:color w:val="auto"/>
        </w:rPr>
        <w:t xml:space="preserve">, </w:t>
      </w:r>
      <w:r w:rsidR="00AC0D59" w:rsidRPr="00B540C5">
        <w:rPr>
          <w:rStyle w:val="24"/>
          <w:rFonts w:ascii="Times New Roman" w:hAnsi="Times New Roman" w:cs="Times New Roman"/>
          <w:b w:val="0"/>
          <w:bCs w:val="0"/>
          <w:color w:val="auto"/>
        </w:rPr>
        <w:t>председатель Совета молодых ученых и специалистов СОГМА;</w:t>
      </w:r>
    </w:p>
    <w:p w14:paraId="7B6EA74E" w14:textId="4CC2459E" w:rsidR="00A10421" w:rsidRPr="005247F0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5247F0">
        <w:rPr>
          <w:rStyle w:val="25"/>
          <w:rFonts w:ascii="Times New Roman" w:hAnsi="Times New Roman" w:cs="Times New Roman"/>
          <w:color w:val="auto"/>
        </w:rPr>
        <w:t>+</w:t>
      </w:r>
      <w:r w:rsidR="00E07522">
        <w:rPr>
          <w:rStyle w:val="25"/>
          <w:rFonts w:ascii="Times New Roman" w:hAnsi="Times New Roman" w:cs="Times New Roman"/>
          <w:color w:val="auto"/>
        </w:rPr>
        <w:t>7-91</w:t>
      </w:r>
      <w:r w:rsidR="00D81BB9">
        <w:rPr>
          <w:rStyle w:val="25"/>
          <w:rFonts w:ascii="Times New Roman" w:hAnsi="Times New Roman" w:cs="Times New Roman"/>
          <w:color w:val="auto"/>
        </w:rPr>
        <w:t>9</w:t>
      </w:r>
      <w:r w:rsidR="00E07522">
        <w:rPr>
          <w:rStyle w:val="25"/>
          <w:rFonts w:ascii="Times New Roman" w:hAnsi="Times New Roman" w:cs="Times New Roman"/>
          <w:color w:val="auto"/>
        </w:rPr>
        <w:t>-</w:t>
      </w:r>
      <w:r w:rsidR="00D81BB9">
        <w:rPr>
          <w:rStyle w:val="25"/>
          <w:rFonts w:ascii="Times New Roman" w:hAnsi="Times New Roman" w:cs="Times New Roman"/>
          <w:color w:val="auto"/>
        </w:rPr>
        <w:t>427</w:t>
      </w:r>
      <w:r w:rsidR="00E07522">
        <w:rPr>
          <w:rStyle w:val="25"/>
          <w:rFonts w:ascii="Times New Roman" w:hAnsi="Times New Roman" w:cs="Times New Roman"/>
          <w:color w:val="auto"/>
        </w:rPr>
        <w:t>-</w:t>
      </w:r>
      <w:r w:rsidR="00D81BB9">
        <w:rPr>
          <w:rStyle w:val="25"/>
          <w:rFonts w:ascii="Times New Roman" w:hAnsi="Times New Roman" w:cs="Times New Roman"/>
          <w:color w:val="auto"/>
        </w:rPr>
        <w:t>46</w:t>
      </w:r>
      <w:r w:rsidR="00E07522">
        <w:rPr>
          <w:rStyle w:val="25"/>
          <w:rFonts w:ascii="Times New Roman" w:hAnsi="Times New Roman" w:cs="Times New Roman"/>
          <w:color w:val="auto"/>
        </w:rPr>
        <w:t>-</w:t>
      </w:r>
      <w:r w:rsidR="00D81BB9">
        <w:rPr>
          <w:rStyle w:val="25"/>
          <w:rFonts w:ascii="Times New Roman" w:hAnsi="Times New Roman" w:cs="Times New Roman"/>
          <w:color w:val="auto"/>
        </w:rPr>
        <w:t>27</w:t>
      </w:r>
      <w:r w:rsidR="00C15837">
        <w:rPr>
          <w:rStyle w:val="25"/>
          <w:rFonts w:ascii="Times New Roman" w:hAnsi="Times New Roman" w:cs="Times New Roman"/>
          <w:color w:val="auto"/>
        </w:rPr>
        <w:t xml:space="preserve"> </w:t>
      </w:r>
      <w:r w:rsidR="00D81BB9">
        <w:rPr>
          <w:rStyle w:val="25"/>
          <w:rFonts w:ascii="Times New Roman" w:hAnsi="Times New Roman" w:cs="Times New Roman"/>
          <w:color w:val="auto"/>
        </w:rPr>
        <w:t>–</w:t>
      </w:r>
      <w:r w:rsidR="00C15837">
        <w:rPr>
          <w:rFonts w:ascii="Times New Roman" w:hAnsi="Times New Roman" w:cs="Times New Roman"/>
          <w:color w:val="auto"/>
        </w:rPr>
        <w:t xml:space="preserve"> </w:t>
      </w:r>
      <w:r w:rsidR="00D81BB9">
        <w:rPr>
          <w:rFonts w:ascii="Times New Roman" w:hAnsi="Times New Roman" w:cs="Times New Roman"/>
          <w:color w:val="auto"/>
        </w:rPr>
        <w:t>Ислаев Алтынбек Азраткулович</w:t>
      </w:r>
      <w:r w:rsidRPr="005247F0">
        <w:rPr>
          <w:rFonts w:ascii="Times New Roman" w:hAnsi="Times New Roman" w:cs="Times New Roman"/>
          <w:color w:val="auto"/>
        </w:rPr>
        <w:t>, секретарь Совета молодых ученых и специалистов СОГМА.</w:t>
      </w:r>
    </w:p>
    <w:p w14:paraId="5F154475" w14:textId="77777777" w:rsidR="0052299A" w:rsidRPr="005247F0" w:rsidRDefault="0052299A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</w:p>
    <w:p w14:paraId="4DF036B6" w14:textId="1E8A3550" w:rsidR="00A10421" w:rsidRPr="005247F0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5247F0">
        <w:rPr>
          <w:rFonts w:ascii="Times New Roman" w:hAnsi="Times New Roman" w:cs="Times New Roman"/>
          <w:color w:val="auto"/>
        </w:rPr>
        <w:t xml:space="preserve">Публикация материалов и участие в конференции </w:t>
      </w:r>
      <w:r w:rsidR="0052299A" w:rsidRPr="005247F0">
        <w:rPr>
          <w:rStyle w:val="92"/>
          <w:rFonts w:ascii="Times New Roman" w:hAnsi="Times New Roman" w:cs="Times New Roman"/>
          <w:b/>
          <w:bCs/>
          <w:color w:val="auto"/>
        </w:rPr>
        <w:t>БЕСПЛАТНЫ</w:t>
      </w:r>
      <w:r w:rsidR="00D81BB9">
        <w:rPr>
          <w:rStyle w:val="92"/>
          <w:rFonts w:ascii="Times New Roman" w:hAnsi="Times New Roman" w:cs="Times New Roman"/>
          <w:b/>
          <w:bCs/>
          <w:color w:val="auto"/>
        </w:rPr>
        <w:t xml:space="preserve"> ДЛЯ ВСЕХ!</w:t>
      </w:r>
    </w:p>
    <w:p w14:paraId="136FC7C6" w14:textId="77777777" w:rsidR="00A10421" w:rsidRPr="005247F0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5247F0">
        <w:rPr>
          <w:rFonts w:ascii="Times New Roman" w:hAnsi="Times New Roman" w:cs="Times New Roman"/>
          <w:color w:val="auto"/>
        </w:rPr>
        <w:t>Рассылка электронного варианта сборника будет осуществляться по адресам, с которых были присланы заявки!</w:t>
      </w:r>
    </w:p>
    <w:p w14:paraId="424FC0BC" w14:textId="77777777" w:rsidR="009D074B" w:rsidRPr="005247F0" w:rsidRDefault="009D074B" w:rsidP="0024574E">
      <w:pPr>
        <w:pStyle w:val="212"/>
        <w:shd w:val="clear" w:color="auto" w:fill="auto"/>
        <w:spacing w:line="276" w:lineRule="auto"/>
        <w:ind w:firstLine="567"/>
        <w:jc w:val="center"/>
        <w:rPr>
          <w:rStyle w:val="27"/>
          <w:rFonts w:ascii="Times New Roman" w:hAnsi="Times New Roman" w:cs="Times New Roman"/>
          <w:b/>
          <w:bCs/>
          <w:color w:val="auto"/>
          <w:u w:val="none"/>
        </w:rPr>
      </w:pPr>
    </w:p>
    <w:p w14:paraId="08A1C2EB" w14:textId="77777777" w:rsidR="00A10421" w:rsidRPr="005247F0" w:rsidRDefault="00AC0D59" w:rsidP="0024574E">
      <w:pPr>
        <w:pStyle w:val="212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5247F0">
        <w:rPr>
          <w:rStyle w:val="27"/>
          <w:rFonts w:ascii="Times New Roman" w:hAnsi="Times New Roman" w:cs="Times New Roman"/>
          <w:b/>
          <w:bCs/>
          <w:color w:val="auto"/>
          <w:u w:val="none"/>
        </w:rPr>
        <w:t>Заявка на участие в конференции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4944"/>
      </w:tblGrid>
      <w:tr w:rsidR="005247F0" w:rsidRPr="005247F0" w14:paraId="4928F991" w14:textId="77777777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F63F3" w14:textId="77777777"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Фамилия, имя, отчество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2C0F" w14:textId="77777777"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14:paraId="1C4E8B06" w14:textId="77777777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AF968" w14:textId="77777777"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Наименование доклада (работы)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DA6F" w14:textId="77777777"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14:paraId="55968352" w14:textId="77777777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82F96" w14:textId="77777777"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Наименование секции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64F21" w14:textId="77777777"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14:paraId="53D221E8" w14:textId="77777777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8D4EE" w14:textId="77777777"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Место работы (полное название)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76C4" w14:textId="77777777"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14:paraId="7B92B436" w14:textId="77777777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B9FEB" w14:textId="77777777"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2BDA9" w14:textId="77777777"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14:paraId="01880EB8" w14:textId="77777777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8882F" w14:textId="77777777"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Ученая степень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D43A0" w14:textId="77777777"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14:paraId="6199F972" w14:textId="77777777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96828" w14:textId="77777777"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Ученое звание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DB308" w14:textId="77777777"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14:paraId="5267DF4F" w14:textId="77777777" w:rsidTr="00B540C5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36573" w14:textId="77777777"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Адрес для переписки, электронный адрес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7E136" w14:textId="77777777"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14:paraId="0D90BA22" w14:textId="77777777" w:rsidTr="00B540C5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EBBED" w14:textId="77777777"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Телефон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C7852" w14:textId="77777777"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44163C0" w14:textId="77777777" w:rsidR="00A10421" w:rsidRPr="005247F0" w:rsidRDefault="00A10421" w:rsidP="00F3412A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sectPr w:rsidR="00A10421" w:rsidRPr="005247F0" w:rsidSect="00A10421">
      <w:type w:val="continuous"/>
      <w:pgSz w:w="11909" w:h="16840"/>
      <w:pgMar w:top="998" w:right="1120" w:bottom="1042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711C9" w14:textId="77777777" w:rsidR="00295668" w:rsidRDefault="00295668" w:rsidP="00A10421">
      <w:r>
        <w:separator/>
      </w:r>
    </w:p>
  </w:endnote>
  <w:endnote w:type="continuationSeparator" w:id="0">
    <w:p w14:paraId="2C6593AF" w14:textId="77777777" w:rsidR="00295668" w:rsidRDefault="00295668" w:rsidP="00A1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EBE49" w14:textId="77777777" w:rsidR="00295668" w:rsidRDefault="00295668"/>
  </w:footnote>
  <w:footnote w:type="continuationSeparator" w:id="0">
    <w:p w14:paraId="2DC7111E" w14:textId="77777777" w:rsidR="00295668" w:rsidRDefault="002956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352"/>
    <w:multiLevelType w:val="multilevel"/>
    <w:tmpl w:val="002863F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77467"/>
    <w:multiLevelType w:val="multilevel"/>
    <w:tmpl w:val="B52005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B1EDB"/>
    <w:multiLevelType w:val="multilevel"/>
    <w:tmpl w:val="DA7A35C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BD5BAD"/>
    <w:multiLevelType w:val="hybridMultilevel"/>
    <w:tmpl w:val="0A04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75AAC"/>
    <w:multiLevelType w:val="multilevel"/>
    <w:tmpl w:val="659695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421"/>
    <w:rsid w:val="000859F0"/>
    <w:rsid w:val="000C4945"/>
    <w:rsid w:val="000F7C45"/>
    <w:rsid w:val="00164E31"/>
    <w:rsid w:val="00183763"/>
    <w:rsid w:val="001A1D23"/>
    <w:rsid w:val="001A245D"/>
    <w:rsid w:val="001E5D21"/>
    <w:rsid w:val="00204646"/>
    <w:rsid w:val="0024574E"/>
    <w:rsid w:val="002633C5"/>
    <w:rsid w:val="0029313C"/>
    <w:rsid w:val="00295668"/>
    <w:rsid w:val="00305102"/>
    <w:rsid w:val="00350353"/>
    <w:rsid w:val="003627D4"/>
    <w:rsid w:val="00371B78"/>
    <w:rsid w:val="003A3A69"/>
    <w:rsid w:val="00403AAF"/>
    <w:rsid w:val="00404B04"/>
    <w:rsid w:val="00440553"/>
    <w:rsid w:val="00450C23"/>
    <w:rsid w:val="0052299A"/>
    <w:rsid w:val="005247F0"/>
    <w:rsid w:val="005257C0"/>
    <w:rsid w:val="0055560F"/>
    <w:rsid w:val="005C0F20"/>
    <w:rsid w:val="00617372"/>
    <w:rsid w:val="006A2BA4"/>
    <w:rsid w:val="006B2FE2"/>
    <w:rsid w:val="00773943"/>
    <w:rsid w:val="0080656F"/>
    <w:rsid w:val="00844B3C"/>
    <w:rsid w:val="00891B5F"/>
    <w:rsid w:val="00916E0F"/>
    <w:rsid w:val="00921B34"/>
    <w:rsid w:val="0093665F"/>
    <w:rsid w:val="009910D3"/>
    <w:rsid w:val="009B2266"/>
    <w:rsid w:val="009B7D53"/>
    <w:rsid w:val="009D074B"/>
    <w:rsid w:val="009D73A4"/>
    <w:rsid w:val="00A10421"/>
    <w:rsid w:val="00A104D1"/>
    <w:rsid w:val="00A7652E"/>
    <w:rsid w:val="00AA2643"/>
    <w:rsid w:val="00AB14A5"/>
    <w:rsid w:val="00AB192C"/>
    <w:rsid w:val="00AB5A07"/>
    <w:rsid w:val="00AC0D59"/>
    <w:rsid w:val="00AD07E0"/>
    <w:rsid w:val="00AF5B6B"/>
    <w:rsid w:val="00B0112E"/>
    <w:rsid w:val="00B3322B"/>
    <w:rsid w:val="00B540C5"/>
    <w:rsid w:val="00B65090"/>
    <w:rsid w:val="00B90DC4"/>
    <w:rsid w:val="00BB7E87"/>
    <w:rsid w:val="00BD345E"/>
    <w:rsid w:val="00C040E1"/>
    <w:rsid w:val="00C12075"/>
    <w:rsid w:val="00C15837"/>
    <w:rsid w:val="00C42495"/>
    <w:rsid w:val="00C761E4"/>
    <w:rsid w:val="00CE6602"/>
    <w:rsid w:val="00D407BB"/>
    <w:rsid w:val="00D81BB9"/>
    <w:rsid w:val="00D92D37"/>
    <w:rsid w:val="00DF6EA0"/>
    <w:rsid w:val="00E07522"/>
    <w:rsid w:val="00E60CB4"/>
    <w:rsid w:val="00E73604"/>
    <w:rsid w:val="00EC50E7"/>
    <w:rsid w:val="00EE5230"/>
    <w:rsid w:val="00EF27E0"/>
    <w:rsid w:val="00F02986"/>
    <w:rsid w:val="00F176DB"/>
    <w:rsid w:val="00F22FCB"/>
    <w:rsid w:val="00F3412A"/>
    <w:rsid w:val="00F61A72"/>
    <w:rsid w:val="00F86C15"/>
    <w:rsid w:val="00FD24BB"/>
    <w:rsid w:val="00FE5F2D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831EF"/>
  <w15:docId w15:val="{97E0F1F0-050E-4F98-9C35-F8E94639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A104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421"/>
    <w:rPr>
      <w:color w:val="0066CC"/>
      <w:u w:val="single"/>
    </w:rPr>
  </w:style>
  <w:style w:type="character" w:customStyle="1" w:styleId="a4">
    <w:name w:val="Подпись к картинке_"/>
    <w:basedOn w:val="a0"/>
    <w:link w:val="1"/>
    <w:rsid w:val="00A10421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"/>
    <w:basedOn w:val="a4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1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0">
    <w:name w:val="Подпись к картинке (2)"/>
    <w:basedOn w:val="2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1"/>
    <w:rsid w:val="00A10421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30">
    <w:name w:val="Подпись к картинке (3)"/>
    <w:basedOn w:val="3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2">
    <w:name w:val="Заголовок №2_"/>
    <w:basedOn w:val="a0"/>
    <w:link w:val="210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Заголовок №2"/>
    <w:basedOn w:val="22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10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15"/>
      <w:szCs w:val="15"/>
      <w:u w:val="none"/>
      <w:lang w:val="en-US" w:eastAsia="en-US" w:bidi="en-US"/>
    </w:rPr>
  </w:style>
  <w:style w:type="character" w:customStyle="1" w:styleId="33">
    <w:name w:val="Основной текст (3)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A1042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40">
    <w:name w:val="Основной текст (4)"/>
    <w:basedOn w:val="4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6"/>
      <w:szCs w:val="86"/>
      <w:u w:val="none"/>
      <w:lang w:val="en-US" w:eastAsia="en-US" w:bidi="en-US"/>
    </w:rPr>
  </w:style>
  <w:style w:type="character" w:customStyle="1" w:styleId="12">
    <w:name w:val="Заголовок №1"/>
    <w:basedOn w:val="10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1"/>
    <w:rsid w:val="00A10421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50">
    <w:name w:val="Основной текст (5)"/>
    <w:basedOn w:val="5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10421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A1042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Полужирный"/>
    <w:basedOn w:val="7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BookmanOldStyle11pt">
    <w:name w:val="Основной текст (8) + Bookman Old Style;11 pt;Курсив"/>
    <w:basedOn w:val="8"/>
    <w:rsid w:val="00A104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1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ookmanOldStyle14pt">
    <w:name w:val="Основной текст (2) + Bookman Old Style;14 pt;Полужирный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4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 + Не полужирный"/>
    <w:basedOn w:val="9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"/>
    <w:basedOn w:val="10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20">
    <w:name w:val="Основной текст (10)2"/>
    <w:basedOn w:val="10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BookmanOldStyle95pt">
    <w:name w:val="Основной текст (2) + Bookman Old Style;9;5 pt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ookmanOldStyle95pt1">
    <w:name w:val="Основной текст (2) + Bookman Old Style;9;5 pt1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92">
    <w:name w:val="Основной текст (9)"/>
    <w:basedOn w:val="9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13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_"/>
    <w:basedOn w:val="a0"/>
    <w:link w:val="212"/>
    <w:rsid w:val="00A104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6"/>
    <w:rsid w:val="00A104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"/>
    <w:basedOn w:val="a6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"/>
    <w:basedOn w:val="24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0">
    <w:name w:val="Основной текст (3)3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20">
    <w:name w:val="Основной текст (3)2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0"/>
      <w:sz w:val="24"/>
      <w:szCs w:val="24"/>
      <w:u w:val="none"/>
    </w:rPr>
  </w:style>
  <w:style w:type="character" w:customStyle="1" w:styleId="112">
    <w:name w:val="Основной текст (11)"/>
    <w:basedOn w:val="11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Подпись к картинке1"/>
    <w:basedOn w:val="a"/>
    <w:link w:val="a4"/>
    <w:rsid w:val="00A10421"/>
    <w:pPr>
      <w:shd w:val="clear" w:color="auto" w:fill="FFFFFF"/>
      <w:spacing w:line="290" w:lineRule="exact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1">
    <w:name w:val="Подпись к картинке (2)1"/>
    <w:basedOn w:val="a"/>
    <w:link w:val="2"/>
    <w:rsid w:val="00A10421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31">
    <w:name w:val="Подпись к картинке (3)1"/>
    <w:basedOn w:val="a"/>
    <w:link w:val="3"/>
    <w:rsid w:val="00A1042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3"/>
      <w:szCs w:val="23"/>
      <w:lang w:val="en-US" w:eastAsia="en-US" w:bidi="en-US"/>
    </w:rPr>
  </w:style>
  <w:style w:type="paragraph" w:customStyle="1" w:styleId="210">
    <w:name w:val="Заголовок №21"/>
    <w:basedOn w:val="a"/>
    <w:link w:val="22"/>
    <w:rsid w:val="00A10421"/>
    <w:pPr>
      <w:shd w:val="clear" w:color="auto" w:fill="FFFFFF"/>
      <w:spacing w:line="648" w:lineRule="exac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310">
    <w:name w:val="Основной текст (3)1"/>
    <w:basedOn w:val="a"/>
    <w:link w:val="32"/>
    <w:rsid w:val="00A1042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10"/>
      <w:sz w:val="15"/>
      <w:szCs w:val="15"/>
      <w:lang w:val="en-US" w:eastAsia="en-US" w:bidi="en-US"/>
    </w:rPr>
  </w:style>
  <w:style w:type="paragraph" w:customStyle="1" w:styleId="41">
    <w:name w:val="Основной текст (4)1"/>
    <w:basedOn w:val="a"/>
    <w:link w:val="4"/>
    <w:rsid w:val="00A1042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56"/>
      <w:szCs w:val="56"/>
    </w:rPr>
  </w:style>
  <w:style w:type="paragraph" w:customStyle="1" w:styleId="11">
    <w:name w:val="Заголовок №11"/>
    <w:basedOn w:val="a"/>
    <w:link w:val="10"/>
    <w:rsid w:val="00A1042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z w:val="86"/>
      <w:szCs w:val="86"/>
      <w:lang w:val="en-US" w:eastAsia="en-US" w:bidi="en-US"/>
    </w:rPr>
  </w:style>
  <w:style w:type="paragraph" w:customStyle="1" w:styleId="51">
    <w:name w:val="Основной текст (5)1"/>
    <w:basedOn w:val="a"/>
    <w:link w:val="5"/>
    <w:rsid w:val="00A10421"/>
    <w:pPr>
      <w:shd w:val="clear" w:color="auto" w:fill="FFFFFF"/>
      <w:spacing w:line="343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60">
    <w:name w:val="Основной текст (6)"/>
    <w:basedOn w:val="a"/>
    <w:link w:val="6"/>
    <w:rsid w:val="00A1042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A10421"/>
    <w:pPr>
      <w:shd w:val="clear" w:color="auto" w:fill="FFFFFF"/>
      <w:spacing w:line="317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A10421"/>
    <w:pPr>
      <w:shd w:val="clear" w:color="auto" w:fill="FFFFFF"/>
      <w:spacing w:line="288" w:lineRule="exact"/>
      <w:ind w:hanging="320"/>
      <w:jc w:val="both"/>
    </w:pPr>
    <w:rPr>
      <w:rFonts w:ascii="Arial" w:eastAsia="Arial" w:hAnsi="Arial" w:cs="Arial"/>
      <w:sz w:val="21"/>
      <w:szCs w:val="21"/>
    </w:rPr>
  </w:style>
  <w:style w:type="paragraph" w:customStyle="1" w:styleId="211">
    <w:name w:val="Основной текст (2)1"/>
    <w:basedOn w:val="a"/>
    <w:link w:val="24"/>
    <w:rsid w:val="00A10421"/>
    <w:pPr>
      <w:shd w:val="clear" w:color="auto" w:fill="FFFFFF"/>
      <w:spacing w:line="317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91">
    <w:name w:val="Основной текст (9)1"/>
    <w:basedOn w:val="a"/>
    <w:link w:val="9"/>
    <w:rsid w:val="00A10421"/>
    <w:pPr>
      <w:shd w:val="clear" w:color="auto" w:fill="FFFFFF"/>
      <w:spacing w:line="39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101">
    <w:name w:val="Основной текст (10)1"/>
    <w:basedOn w:val="a"/>
    <w:link w:val="100"/>
    <w:rsid w:val="00A1042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3">
    <w:name w:val="Подпись к таблице1"/>
    <w:basedOn w:val="a"/>
    <w:link w:val="a6"/>
    <w:rsid w:val="00A10421"/>
    <w:pPr>
      <w:shd w:val="clear" w:color="auto" w:fill="FFFFFF"/>
      <w:spacing w:line="27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212">
    <w:name w:val="Подпись к таблице (2)1"/>
    <w:basedOn w:val="a"/>
    <w:link w:val="26"/>
    <w:rsid w:val="00A1042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111">
    <w:name w:val="Основной текст (11)1"/>
    <w:basedOn w:val="a"/>
    <w:link w:val="110"/>
    <w:rsid w:val="00A1042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-40"/>
    </w:rPr>
  </w:style>
  <w:style w:type="paragraph" w:styleId="a8">
    <w:name w:val="No Spacing"/>
    <w:link w:val="a9"/>
    <w:uiPriority w:val="1"/>
    <w:qFormat/>
    <w:rsid w:val="00891B5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9">
    <w:name w:val="Без интервала Знак"/>
    <w:basedOn w:val="a0"/>
    <w:link w:val="a8"/>
    <w:uiPriority w:val="1"/>
    <w:rsid w:val="00891B5F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91B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B5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76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76DB"/>
    <w:rPr>
      <w:color w:val="000000"/>
    </w:rPr>
  </w:style>
  <w:style w:type="paragraph" w:styleId="ae">
    <w:name w:val="footer"/>
    <w:basedOn w:val="a"/>
    <w:link w:val="af"/>
    <w:uiPriority w:val="99"/>
    <w:unhideWhenUsed/>
    <w:rsid w:val="00F176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76DB"/>
    <w:rPr>
      <w:color w:val="000000"/>
    </w:rPr>
  </w:style>
  <w:style w:type="character" w:styleId="af0">
    <w:name w:val="Unresolved Mention"/>
    <w:basedOn w:val="a0"/>
    <w:uiPriority w:val="99"/>
    <w:semiHidden/>
    <w:unhideWhenUsed/>
    <w:rsid w:val="00AD0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nlm.nih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mu.nos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Приглашение, конференция СОГМА-2016</vt:lpstr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Приглашение, конференция СОГМА-2016</dc:title>
  <dc:creator>User</dc:creator>
  <cp:lastModifiedBy>Физиология</cp:lastModifiedBy>
  <cp:revision>10</cp:revision>
  <cp:lastPrinted>2018-02-07T13:12:00Z</cp:lastPrinted>
  <dcterms:created xsi:type="dcterms:W3CDTF">2024-02-27T08:17:00Z</dcterms:created>
  <dcterms:modified xsi:type="dcterms:W3CDTF">2024-04-09T07:52:00Z</dcterms:modified>
</cp:coreProperties>
</file>